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pectral" w:cs="Spectral" w:eastAsia="Spectral" w:hAnsi="Spectral"/>
          <w:b w:val="1"/>
          <w:sz w:val="52"/>
          <w:szCs w:val="52"/>
        </w:rPr>
      </w:pPr>
      <w:r w:rsidDel="00000000" w:rsidR="00000000" w:rsidRPr="00000000">
        <w:rPr>
          <w:rFonts w:ascii="Spectral" w:cs="Spectral" w:eastAsia="Spectral" w:hAnsi="Spectral"/>
          <w:b w:val="1"/>
          <w:sz w:val="52"/>
          <w:szCs w:val="52"/>
          <w:rtl w:val="0"/>
        </w:rPr>
        <w:t xml:space="preserve">New Forest Small School</w:t>
      </w:r>
    </w:p>
    <w:p w:rsidR="00000000" w:rsidDel="00000000" w:rsidP="00000000" w:rsidRDefault="00000000" w:rsidRPr="00000000" w14:paraId="00000002">
      <w:pPr>
        <w:jc w:val="center"/>
        <w:rPr>
          <w:rFonts w:ascii="Spectral" w:cs="Spectral" w:eastAsia="Spectral" w:hAnsi="Spectral"/>
          <w:color w:val="000000"/>
          <w:sz w:val="52"/>
          <w:szCs w:val="52"/>
        </w:rPr>
      </w:pPr>
      <w:r w:rsidDel="00000000" w:rsidR="00000000" w:rsidRPr="00000000">
        <w:rPr>
          <w:rFonts w:ascii="Spectral" w:cs="Spectral" w:eastAsia="Spectral" w:hAnsi="Spectral"/>
          <w:color w:val="000000"/>
          <w:sz w:val="52"/>
          <w:szCs w:val="52"/>
          <w:rtl w:val="0"/>
        </w:rPr>
        <w:t xml:space="preserve">Child Protection Policy,</w:t>
      </w:r>
    </w:p>
    <w:p w:rsidR="00000000" w:rsidDel="00000000" w:rsidP="00000000" w:rsidRDefault="00000000" w:rsidRPr="00000000" w14:paraId="00000003">
      <w:pPr>
        <w:jc w:val="center"/>
        <w:rPr>
          <w:rFonts w:ascii="Spectral" w:cs="Spectral" w:eastAsia="Spectral" w:hAnsi="Spectral"/>
          <w:color w:val="000000"/>
          <w:sz w:val="52"/>
          <w:szCs w:val="52"/>
        </w:rPr>
      </w:pPr>
      <w:r w:rsidDel="00000000" w:rsidR="00000000" w:rsidRPr="00000000">
        <w:rPr>
          <w:rFonts w:ascii="Spectral" w:cs="Spectral" w:eastAsia="Spectral" w:hAnsi="Spectral"/>
          <w:color w:val="000000"/>
          <w:sz w:val="52"/>
          <w:szCs w:val="52"/>
          <w:rtl w:val="0"/>
        </w:rPr>
        <w:t xml:space="preserve">Procedure and Guidance</w:t>
      </w:r>
    </w:p>
    <w:p w:rsidR="00000000" w:rsidDel="00000000" w:rsidP="00000000" w:rsidRDefault="00000000" w:rsidRPr="00000000" w14:paraId="00000004">
      <w:pPr>
        <w:jc w:val="cente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05">
      <w:pPr>
        <w:jc w:val="cente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06">
      <w:pPr>
        <w:jc w:val="center"/>
        <w:rPr>
          <w:rFonts w:ascii="Spectral" w:cs="Spectral" w:eastAsia="Spectral" w:hAnsi="Spectral"/>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1238250</wp:posOffset>
            </wp:positionH>
            <wp:positionV relativeFrom="paragraph">
              <wp:posOffset>133350</wp:posOffset>
            </wp:positionV>
            <wp:extent cx="2687929" cy="1932749"/>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87929" cy="1932749"/>
                    </a:xfrm>
                    <a:prstGeom prst="rect"/>
                    <a:ln/>
                  </pic:spPr>
                </pic:pic>
              </a:graphicData>
            </a:graphic>
          </wp:anchor>
        </w:drawing>
      </w:r>
    </w:p>
    <w:p w:rsidR="00000000" w:rsidDel="00000000" w:rsidP="00000000" w:rsidRDefault="00000000" w:rsidRPr="00000000" w14:paraId="00000007">
      <w:pPr>
        <w:jc w:val="center"/>
        <w:rPr>
          <w:rFonts w:ascii="Spectral" w:cs="Spectral" w:eastAsia="Spectral" w:hAnsi="Spectral"/>
          <w:sz w:val="52"/>
          <w:szCs w:val="52"/>
        </w:rPr>
      </w:pPr>
      <w:r w:rsidDel="00000000" w:rsidR="00000000" w:rsidRPr="00000000">
        <w:rPr>
          <w:rtl w:val="0"/>
        </w:rPr>
      </w:r>
    </w:p>
    <w:p w:rsidR="00000000" w:rsidDel="00000000" w:rsidP="00000000" w:rsidRDefault="00000000" w:rsidRPr="00000000" w14:paraId="00000008">
      <w:pPr>
        <w:jc w:val="center"/>
        <w:rPr>
          <w:rFonts w:ascii="Spectral" w:cs="Spectral" w:eastAsia="Spectral" w:hAnsi="Spectral"/>
          <w:sz w:val="52"/>
          <w:szCs w:val="52"/>
        </w:rPr>
      </w:pPr>
      <w:r w:rsidDel="00000000" w:rsidR="00000000" w:rsidRPr="00000000">
        <w:rPr>
          <w:rtl w:val="0"/>
        </w:rPr>
      </w:r>
    </w:p>
    <w:p w:rsidR="00000000" w:rsidDel="00000000" w:rsidP="00000000" w:rsidRDefault="00000000" w:rsidRPr="00000000" w14:paraId="00000009">
      <w:pPr>
        <w:jc w:val="left"/>
        <w:rPr>
          <w:rFonts w:ascii="Spectral" w:cs="Spectral" w:eastAsia="Spectral" w:hAnsi="Spectral"/>
          <w:sz w:val="52"/>
          <w:szCs w:val="52"/>
        </w:rPr>
      </w:pPr>
      <w:r w:rsidDel="00000000" w:rsidR="00000000" w:rsidRPr="00000000">
        <w:rPr>
          <w:rtl w:val="0"/>
        </w:rPr>
      </w:r>
    </w:p>
    <w:p w:rsidR="00000000" w:rsidDel="00000000" w:rsidP="00000000" w:rsidRDefault="00000000" w:rsidRPr="00000000" w14:paraId="0000000A">
      <w:pPr>
        <w:jc w:val="left"/>
        <w:rPr>
          <w:rFonts w:ascii="Spectral" w:cs="Spectral" w:eastAsia="Spectral" w:hAnsi="Spectral"/>
          <w:color w:val="000000"/>
          <w:sz w:val="52"/>
          <w:szCs w:val="52"/>
        </w:rPr>
      </w:pPr>
      <w:r w:rsidDel="00000000" w:rsidR="00000000" w:rsidRPr="00000000">
        <w:rPr>
          <w:rtl w:val="0"/>
        </w:rPr>
      </w:r>
    </w:p>
    <w:p w:rsidR="00000000" w:rsidDel="00000000" w:rsidP="00000000" w:rsidRDefault="00000000" w:rsidRPr="00000000" w14:paraId="0000000B">
      <w:pPr>
        <w:jc w:val="cente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0C">
      <w:pPr>
        <w:jc w:val="center"/>
        <w:rPr>
          <w:rFonts w:ascii="Spectral" w:cs="Spectral" w:eastAsia="Spectral" w:hAnsi="Spectral"/>
          <w:color w:val="000000"/>
          <w:sz w:val="40"/>
          <w:szCs w:val="40"/>
        </w:rPr>
      </w:pPr>
      <w:r w:rsidDel="00000000" w:rsidR="00000000" w:rsidRPr="00000000">
        <w:rPr>
          <w:rFonts w:ascii="Spectral" w:cs="Spectral" w:eastAsia="Spectral" w:hAnsi="Spectral"/>
          <w:color w:val="000000"/>
          <w:sz w:val="40"/>
          <w:szCs w:val="40"/>
          <w:rtl w:val="0"/>
        </w:rPr>
        <w:t xml:space="preserve">Published</w:t>
      </w:r>
      <w:r w:rsidDel="00000000" w:rsidR="00000000" w:rsidRPr="00000000">
        <w:rPr>
          <w:rFonts w:ascii="Spectral" w:cs="Spectral" w:eastAsia="Spectral" w:hAnsi="Spectral"/>
          <w:sz w:val="40"/>
          <w:szCs w:val="40"/>
          <w:rtl w:val="0"/>
        </w:rPr>
        <w:t xml:space="preserve"> 30 </w:t>
      </w:r>
      <w:r w:rsidDel="00000000" w:rsidR="00000000" w:rsidRPr="00000000">
        <w:rPr>
          <w:rFonts w:ascii="Spectral" w:cs="Spectral" w:eastAsia="Spectral" w:hAnsi="Spectral"/>
          <w:color w:val="000000"/>
          <w:sz w:val="40"/>
          <w:szCs w:val="40"/>
          <w:rtl w:val="0"/>
        </w:rPr>
        <w:t xml:space="preserve">September 2023</w:t>
      </w:r>
    </w:p>
    <w:p w:rsidR="00000000" w:rsidDel="00000000" w:rsidP="00000000" w:rsidRDefault="00000000" w:rsidRPr="00000000" w14:paraId="0000000D">
      <w:pPr>
        <w:jc w:val="center"/>
        <w:rPr>
          <w:rFonts w:ascii="Spectral" w:cs="Spectral" w:eastAsia="Spectral" w:hAnsi="Spectral"/>
          <w:color w:val="000000"/>
          <w:sz w:val="40"/>
          <w:szCs w:val="40"/>
        </w:rPr>
      </w:pPr>
      <w:r w:rsidDel="00000000" w:rsidR="00000000" w:rsidRPr="00000000">
        <w:rPr>
          <w:rFonts w:ascii="Spectral" w:cs="Spectral" w:eastAsia="Spectral" w:hAnsi="Spectral"/>
          <w:color w:val="000000"/>
          <w:sz w:val="40"/>
          <w:szCs w:val="40"/>
          <w:rtl w:val="0"/>
        </w:rPr>
        <w:t xml:space="preserve">Reviewed by</w:t>
      </w:r>
      <w:r w:rsidDel="00000000" w:rsidR="00000000" w:rsidRPr="00000000">
        <w:rPr>
          <w:rFonts w:ascii="Spectral" w:cs="Spectral" w:eastAsia="Spectral" w:hAnsi="Spectral"/>
          <w:sz w:val="40"/>
          <w:szCs w:val="40"/>
          <w:rtl w:val="0"/>
        </w:rPr>
        <w:t xml:space="preserve"> 30 </w:t>
      </w:r>
      <w:r w:rsidDel="00000000" w:rsidR="00000000" w:rsidRPr="00000000">
        <w:rPr>
          <w:rFonts w:ascii="Spectral" w:cs="Spectral" w:eastAsia="Spectral" w:hAnsi="Spectral"/>
          <w:color w:val="000000"/>
          <w:sz w:val="40"/>
          <w:szCs w:val="40"/>
          <w:rtl w:val="0"/>
        </w:rPr>
        <w:t xml:space="preserve">September 2024</w:t>
      </w:r>
    </w:p>
    <w:p w:rsidR="00000000" w:rsidDel="00000000" w:rsidP="00000000" w:rsidRDefault="00000000" w:rsidRPr="00000000" w14:paraId="0000000E">
      <w:pPr>
        <w:jc w:val="center"/>
        <w:rPr>
          <w:rFonts w:ascii="Spectral" w:cs="Spectral" w:eastAsia="Spectral" w:hAnsi="Spectral"/>
          <w:color w:val="000000"/>
          <w:sz w:val="52"/>
          <w:szCs w:val="52"/>
        </w:rPr>
      </w:pPr>
      <w:r w:rsidDel="00000000" w:rsidR="00000000" w:rsidRPr="00000000">
        <w:rPr>
          <w:rtl w:val="0"/>
        </w:rPr>
      </w:r>
    </w:p>
    <w:p w:rsidR="00000000" w:rsidDel="00000000" w:rsidP="00000000" w:rsidRDefault="00000000" w:rsidRPr="00000000" w14:paraId="0000000F">
      <w:pPr>
        <w:rPr>
          <w:rFonts w:ascii="Spectral" w:cs="Spectral" w:eastAsia="Spectral" w:hAnsi="Spectral"/>
          <w:sz w:val="20"/>
          <w:szCs w:val="20"/>
        </w:rPr>
      </w:pPr>
      <w:r w:rsidDel="00000000" w:rsidR="00000000" w:rsidRPr="00000000">
        <w:rPr>
          <w:rtl w:val="0"/>
        </w:rPr>
      </w:r>
    </w:p>
    <w:tbl>
      <w:tblPr>
        <w:tblStyle w:val="Table1"/>
        <w:tblW w:w="6945.0" w:type="dxa"/>
        <w:jc w:val="left"/>
        <w:tblInd w:w="1199.0" w:type="dxa"/>
        <w:tblLayout w:type="fixed"/>
        <w:tblLook w:val="0000"/>
      </w:tblPr>
      <w:tblGrid>
        <w:gridCol w:w="3690"/>
        <w:gridCol w:w="3255"/>
        <w:tblGridChange w:id="0">
          <w:tblGrid>
            <w:gridCol w:w="3690"/>
            <w:gridCol w:w="325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71" w:lineRule="auto"/>
              <w:ind w:left="102" w:right="-20"/>
              <w:rPr>
                <w:rFonts w:ascii="Spectral" w:cs="Spectral" w:eastAsia="Spectral" w:hAnsi="Spectral"/>
                <w:sz w:val="26"/>
                <w:szCs w:val="26"/>
              </w:rPr>
            </w:pPr>
            <w:r w:rsidDel="00000000" w:rsidR="00000000" w:rsidRPr="00000000">
              <w:rPr>
                <w:rFonts w:ascii="Spectral" w:cs="Spectral" w:eastAsia="Spectral" w:hAnsi="Spectral"/>
                <w:sz w:val="26"/>
                <w:szCs w:val="26"/>
                <w:rtl w:val="0"/>
              </w:rPr>
              <w:t xml:space="preserve">Member of Staff Responsible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71" w:lineRule="auto"/>
              <w:ind w:left="102" w:right="-20"/>
              <w:rPr>
                <w:rFonts w:ascii="Spectral" w:cs="Spectral" w:eastAsia="Spectral" w:hAnsi="Spectral"/>
                <w:sz w:val="26"/>
                <w:szCs w:val="26"/>
              </w:rPr>
            </w:pPr>
            <w:r w:rsidDel="00000000" w:rsidR="00000000" w:rsidRPr="00000000">
              <w:rPr>
                <w:rFonts w:ascii="Spectral" w:cs="Spectral" w:eastAsia="Spectral" w:hAnsi="Spectral"/>
                <w:sz w:val="26"/>
                <w:szCs w:val="26"/>
                <w:rtl w:val="0"/>
              </w:rPr>
              <w:t xml:space="preserve">Headteacher</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71" w:lineRule="auto"/>
              <w:ind w:left="102" w:right="-20"/>
              <w:rPr>
                <w:rFonts w:ascii="Spectral" w:cs="Spectral" w:eastAsia="Spectral" w:hAnsi="Spectral"/>
                <w:sz w:val="26"/>
                <w:szCs w:val="26"/>
              </w:rPr>
            </w:pPr>
            <w:r w:rsidDel="00000000" w:rsidR="00000000" w:rsidRPr="00000000">
              <w:rPr>
                <w:rFonts w:ascii="Spectral" w:cs="Spectral" w:eastAsia="Spectral" w:hAnsi="Spectral"/>
                <w:sz w:val="26"/>
                <w:szCs w:val="26"/>
                <w:rtl w:val="0"/>
              </w:rPr>
              <w:t xml:space="preserve">Regularity of Review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71" w:lineRule="auto"/>
              <w:ind w:left="102" w:right="-20"/>
              <w:rPr>
                <w:rFonts w:ascii="Spectral" w:cs="Spectral" w:eastAsia="Spectral" w:hAnsi="Spectral"/>
                <w:sz w:val="26"/>
                <w:szCs w:val="26"/>
              </w:rPr>
            </w:pPr>
            <w:r w:rsidDel="00000000" w:rsidR="00000000" w:rsidRPr="00000000">
              <w:rPr>
                <w:rFonts w:ascii="Spectral" w:cs="Spectral" w:eastAsia="Spectral" w:hAnsi="Spectral"/>
                <w:sz w:val="26"/>
                <w:szCs w:val="26"/>
                <w:rtl w:val="0"/>
              </w:rPr>
              <w:t xml:space="preserve">Annually</w:t>
            </w:r>
          </w:p>
        </w:tc>
      </w:tr>
    </w:tbl>
    <w:p w:rsidR="00000000" w:rsidDel="00000000" w:rsidP="00000000" w:rsidRDefault="00000000" w:rsidRPr="00000000" w14:paraId="00000014">
      <w:pPr>
        <w:jc w:val="center"/>
        <w:rPr>
          <w:rFonts w:ascii="Spectral" w:cs="Spectral" w:eastAsia="Spectral" w:hAnsi="Spectral"/>
          <w:sz w:val="52"/>
          <w:szCs w:val="52"/>
        </w:rPr>
      </w:pPr>
      <w:r w:rsidDel="00000000" w:rsidR="00000000" w:rsidRPr="00000000">
        <w:rPr>
          <w:rtl w:val="0"/>
        </w:rPr>
      </w:r>
    </w:p>
    <w:p w:rsidR="00000000" w:rsidDel="00000000" w:rsidP="00000000" w:rsidRDefault="00000000" w:rsidRPr="00000000" w14:paraId="00000015">
      <w:pPr>
        <w:rPr>
          <w:rFonts w:ascii="Spectral" w:cs="Spectral" w:eastAsia="Spectral" w:hAnsi="Spectral"/>
          <w:sz w:val="52"/>
          <w:szCs w:val="52"/>
        </w:rPr>
      </w:pPr>
      <w:r w:rsidDel="00000000" w:rsidR="00000000" w:rsidRPr="00000000">
        <w:rPr>
          <w:rtl w:val="0"/>
        </w:rPr>
      </w:r>
    </w:p>
    <w:p w:rsidR="00000000" w:rsidDel="00000000" w:rsidP="00000000" w:rsidRDefault="00000000" w:rsidRPr="00000000" w14:paraId="00000016">
      <w:pPr>
        <w:rPr>
          <w:rFonts w:ascii="Spectral" w:cs="Spectral" w:eastAsia="Spectral" w:hAnsi="Spectral"/>
          <w:color w:val="000000"/>
          <w:sz w:val="52"/>
          <w:szCs w:val="52"/>
        </w:rPr>
      </w:pPr>
      <w:r w:rsidDel="00000000" w:rsidR="00000000" w:rsidRPr="00000000">
        <w:rPr>
          <w:rtl w:val="0"/>
        </w:rPr>
      </w:r>
    </w:p>
    <w:p w:rsidR="00000000" w:rsidDel="00000000" w:rsidP="00000000" w:rsidRDefault="00000000" w:rsidRPr="00000000" w14:paraId="00000017">
      <w:pPr>
        <w:jc w:val="left"/>
        <w:rPr>
          <w:rFonts w:ascii="Spectral" w:cs="Spectral" w:eastAsia="Spectral" w:hAnsi="Spectral"/>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Spectral" w:cs="Spectral" w:eastAsia="Spectral" w:hAnsi="Spectral"/>
          <w:i w:val="0"/>
          <w:smallCaps w:val="0"/>
          <w:strike w:val="0"/>
          <w:color w:val="2f5496"/>
          <w:sz w:val="36"/>
          <w:szCs w:val="36"/>
          <w:u w:val="none"/>
          <w:shd w:fill="auto" w:val="clear"/>
          <w:vertAlign w:val="baseline"/>
        </w:rPr>
      </w:pPr>
      <w:r w:rsidDel="00000000" w:rsidR="00000000" w:rsidRPr="00000000">
        <w:rPr>
          <w:rFonts w:ascii="Spectral" w:cs="Spectral" w:eastAsia="Spectral" w:hAnsi="Spectral"/>
          <w:i w:val="0"/>
          <w:smallCaps w:val="0"/>
          <w:strike w:val="0"/>
          <w:color w:val="2f5496"/>
          <w:sz w:val="36"/>
          <w:szCs w:val="36"/>
          <w:u w:val="none"/>
          <w:shd w:fill="auto" w:val="clear"/>
          <w:vertAlign w:val="baseline"/>
          <w:rtl w:val="0"/>
        </w:rPr>
        <w:t xml:space="preserve">Table of Contents</w:t>
      </w:r>
    </w:p>
    <w:p w:rsidR="00000000" w:rsidDel="00000000" w:rsidP="00000000" w:rsidRDefault="00000000" w:rsidRPr="00000000" w14:paraId="00000019">
      <w:pPr>
        <w:rPr>
          <w:rFonts w:ascii="Spectral" w:cs="Spectral" w:eastAsia="Spectral" w:hAnsi="Spectr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120" w:before="240" w:line="240" w:lineRule="auto"/>
            <w:ind w:left="0" w:right="0" w:firstLine="0"/>
            <w:jc w:val="left"/>
            <w:rPr>
              <w:rFonts w:ascii="Spectral" w:cs="Spectral" w:eastAsia="Spectral" w:hAnsi="Spectral"/>
              <w:i w:val="0"/>
              <w:smallCaps w:val="0"/>
              <w:strike w:val="0"/>
              <w:color w:val="000000"/>
              <w:sz w:val="32"/>
              <w:szCs w:val="32"/>
              <w:u w:val="none"/>
              <w:shd w:fill="auto" w:val="clear"/>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Fonts w:ascii="Spectral" w:cs="Spectral" w:eastAsia="Spectral" w:hAnsi="Spectral"/>
              <w:b w:val="1"/>
              <w:sz w:val="32"/>
              <w:szCs w:val="32"/>
              <w:rtl w:val="0"/>
            </w:rPr>
            <w:t xml:space="preserve">New Forest Small School </w:t>
          </w:r>
          <w:hyperlink w:anchor="_1fob9te">
            <w:r w:rsidDel="00000000" w:rsidR="00000000" w:rsidRPr="00000000">
              <w:rPr>
                <w:rFonts w:ascii="Spectral" w:cs="Spectral" w:eastAsia="Spectral" w:hAnsi="Spectral"/>
                <w:b w:val="1"/>
                <w:i w:val="0"/>
                <w:smallCaps w:val="0"/>
                <w:strike w:val="0"/>
                <w:color w:val="000000"/>
                <w:sz w:val="32"/>
                <w:szCs w:val="32"/>
                <w:u w:val="none"/>
                <w:shd w:fill="auto" w:val="clear"/>
                <w:vertAlign w:val="baseline"/>
                <w:rtl w:val="0"/>
              </w:rPr>
              <w:t xml:space="preserve">Child Protection Policy</w:t>
              <w:tab/>
              <w:t xml:space="preserve">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120" w:before="240" w:line="240" w:lineRule="auto"/>
            <w:ind w:left="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3znysh7">
            <w:r w:rsidDel="00000000" w:rsidR="00000000" w:rsidRPr="00000000">
              <w:rPr>
                <w:rFonts w:ascii="Spectral" w:cs="Spectral" w:eastAsia="Spectral" w:hAnsi="Spectral"/>
                <w:b w:val="1"/>
                <w:i w:val="0"/>
                <w:smallCaps w:val="0"/>
                <w:strike w:val="0"/>
                <w:color w:val="000000"/>
                <w:sz w:val="32"/>
                <w:szCs w:val="32"/>
                <w:u w:val="none"/>
                <w:shd w:fill="auto" w:val="clear"/>
                <w:vertAlign w:val="baseline"/>
                <w:rtl w:val="0"/>
              </w:rPr>
              <w:t xml:space="preserve">Roles and responsibilities within </w:t>
            </w:r>
          </w:hyperlink>
          <w:hyperlink w:anchor="_3znysh7">
            <w:r w:rsidDel="00000000" w:rsidR="00000000" w:rsidRPr="00000000">
              <w:rPr>
                <w:rFonts w:ascii="Spectral" w:cs="Spectral" w:eastAsia="Spectral" w:hAnsi="Spectral"/>
                <w:b w:val="1"/>
                <w:sz w:val="32"/>
                <w:szCs w:val="32"/>
                <w:rtl w:val="0"/>
              </w:rPr>
              <w:t xml:space="preserve">The New Forest Small School</w:t>
            </w:r>
          </w:hyperlink>
          <w:hyperlink w:anchor="_3znysh7">
            <w:r w:rsidDel="00000000" w:rsidR="00000000" w:rsidRPr="00000000">
              <w:rPr>
                <w:rFonts w:ascii="Spectral" w:cs="Spectral" w:eastAsia="Spectral" w:hAnsi="Spectral"/>
                <w:b w:val="1"/>
                <w:smallCaps w:val="0"/>
                <w:strike w:val="0"/>
                <w:color w:val="000000"/>
                <w:sz w:val="32"/>
                <w:szCs w:val="32"/>
                <w:u w:val="none"/>
                <w:vertAlign w:val="baseline"/>
                <w:rtl w:val="0"/>
              </w:rPr>
              <w:t xml:space="preserve"> </w:t>
            </w:r>
          </w:hyperlink>
          <w:hyperlink w:anchor="_3znysh7">
            <w:r w:rsidDel="00000000" w:rsidR="00000000" w:rsidRPr="00000000">
              <w:rPr>
                <w:rFonts w:ascii="Spectral" w:cs="Spectral" w:eastAsia="Spectral" w:hAnsi="Spectral"/>
                <w:b w:val="1"/>
                <w:i w:val="0"/>
                <w:smallCaps w:val="0"/>
                <w:strike w:val="0"/>
                <w:color w:val="000000"/>
                <w:sz w:val="32"/>
                <w:szCs w:val="3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120" w:before="240" w:line="240" w:lineRule="auto"/>
            <w:ind w:left="0" w:right="0" w:firstLine="0"/>
            <w:jc w:val="right"/>
            <w:rPr>
              <w:rFonts w:ascii="Spectral" w:cs="Spectral" w:eastAsia="Spectral" w:hAnsi="Spectral"/>
              <w:i w:val="0"/>
              <w:smallCaps w:val="0"/>
              <w:strike w:val="0"/>
              <w:color w:val="000000"/>
              <w:sz w:val="32"/>
              <w:szCs w:val="32"/>
              <w:u w:val="none"/>
              <w:shd w:fill="auto" w:val="clear"/>
              <w:vertAlign w:val="baseline"/>
            </w:rPr>
          </w:pPr>
          <w:hyperlink w:anchor="_2et92p0">
            <w:r w:rsidDel="00000000" w:rsidR="00000000" w:rsidRPr="00000000">
              <w:rPr>
                <w:rFonts w:ascii="Spectral" w:cs="Spectral" w:eastAsia="Spectral" w:hAnsi="Spectral"/>
                <w:b w:val="1"/>
                <w:i w:val="1"/>
                <w:smallCaps w:val="0"/>
                <w:strike w:val="0"/>
                <w:color w:val="000000"/>
                <w:sz w:val="32"/>
                <w:szCs w:val="32"/>
                <w:u w:val="none"/>
                <w:shd w:fill="auto" w:val="clear"/>
                <w:vertAlign w:val="baseline"/>
                <w:rtl w:val="0"/>
              </w:rPr>
              <w:t xml:space="preserve"> </w:t>
            </w:r>
          </w:hyperlink>
          <w:r w:rsidDel="00000000" w:rsidR="00000000" w:rsidRPr="00000000">
            <w:rPr>
              <w:rFonts w:ascii="Spectral" w:cs="Spectral" w:eastAsia="Spectral" w:hAnsi="Spectral"/>
              <w:b w:val="1"/>
              <w:sz w:val="32"/>
              <w:szCs w:val="32"/>
              <w:rtl w:val="0"/>
            </w:rPr>
            <w:t xml:space="preserve">New Forest Small School </w:t>
          </w:r>
          <w:hyperlink w:anchor="_2et92p0">
            <w:r w:rsidDel="00000000" w:rsidR="00000000" w:rsidRPr="00000000">
              <w:rPr>
                <w:rFonts w:ascii="Spectral" w:cs="Spectral" w:eastAsia="Spectral" w:hAnsi="Spectral"/>
                <w:b w:val="1"/>
                <w:i w:val="0"/>
                <w:smallCaps w:val="0"/>
                <w:strike w:val="0"/>
                <w:color w:val="000000"/>
                <w:sz w:val="32"/>
                <w:szCs w:val="32"/>
                <w:u w:val="none"/>
                <w:shd w:fill="auto" w:val="clear"/>
                <w:vertAlign w:val="baseline"/>
                <w:rtl w:val="0"/>
              </w:rPr>
              <w:t xml:space="preserve">Child Protection Procedures</w:t>
              <w:tab/>
              <w:t xml:space="preserve">10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tyjcwt">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1 - Flowchart for child protection procedures</w:t>
              <w:tab/>
              <w:t xml:space="preserve">1</w:t>
            </w:r>
          </w:hyperlink>
          <w:r w:rsidDel="00000000" w:rsidR="00000000" w:rsidRPr="00000000">
            <w:rPr>
              <w:rFonts w:ascii="Spectral" w:cs="Spectral" w:eastAsia="Spectral" w:hAnsi="Spectral"/>
              <w:sz w:val="32"/>
              <w:szCs w:val="32"/>
              <w:rtl w:val="0"/>
            </w:rPr>
            <w:t xml:space="preserve">4</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1t3h5sf">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3 - Skin map</w:t>
              <w:tab/>
              <w:t xml:space="preserve">1</w:t>
            </w:r>
          </w:hyperlink>
          <w:r w:rsidDel="00000000" w:rsidR="00000000" w:rsidRPr="00000000">
            <w:rPr>
              <w:rFonts w:ascii="Spectral" w:cs="Spectral" w:eastAsia="Spectral" w:hAnsi="Spectral"/>
              <w:sz w:val="32"/>
              <w:szCs w:val="32"/>
              <w:rtl w:val="0"/>
            </w:rPr>
            <w:t xml:space="preserve">5</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4d34og8">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4 - Dealing with disclosures</w:t>
              <w:tab/>
              <w:t xml:space="preserve">16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2s8eyo1">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5 - Allegations against adults who work with children</w:t>
              <w:tab/>
              <w:t xml:space="preserve">19</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17dp8vu">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6 - Sexual violence and sexual harassment between children in schools and colleges</w:t>
              <w:tab/>
              <w:t xml:space="preserve">22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3rdcrjn">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7  -  Online Safety</w:t>
              <w:tab/>
              <w:t xml:space="preserve">26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26in1rg">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8 - Whistleblowing</w:t>
              <w:tab/>
              <w:t xml:space="preserve">27</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lnxbz9">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9 - Briefing sheet for temporary and supply staff</w:t>
              <w:tab/>
              <w:t xml:space="preserve">28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35nkun2">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10 - What is child abuse?</w:t>
              <w:tab/>
              <w:t xml:space="preserve">29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i w:val="0"/>
              <w:smallCaps w:val="0"/>
              <w:strike w:val="0"/>
              <w:color w:val="000000"/>
              <w:sz w:val="32"/>
              <w:szCs w:val="32"/>
              <w:u w:val="none"/>
              <w:shd w:fill="auto" w:val="clear"/>
              <w:vertAlign w:val="baseline"/>
            </w:rPr>
          </w:pPr>
          <w:hyperlink w:anchor="_1ksv4uv">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11 - Useful contacts</w:t>
              <w:tab/>
              <w:t xml:space="preserve">35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03"/>
            </w:tabs>
            <w:spacing w:after="0" w:before="120" w:line="240" w:lineRule="auto"/>
            <w:ind w:left="240" w:right="0" w:firstLine="0"/>
            <w:jc w:val="left"/>
            <w:rPr>
              <w:rFonts w:ascii="Spectral" w:cs="Spectral" w:eastAsia="Spectral" w:hAnsi="Spectral"/>
              <w:b w:val="1"/>
            </w:rPr>
          </w:pPr>
          <w:hyperlink w:anchor="_44sinio">
            <w:r w:rsidDel="00000000" w:rsidR="00000000" w:rsidRPr="00000000">
              <w:rPr>
                <w:rFonts w:ascii="Spectral" w:cs="Spectral" w:eastAsia="Spectral" w:hAnsi="Spectral"/>
                <w:i w:val="1"/>
                <w:smallCaps w:val="0"/>
                <w:strike w:val="0"/>
                <w:color w:val="000000"/>
                <w:sz w:val="32"/>
                <w:szCs w:val="32"/>
                <w:u w:val="none"/>
                <w:shd w:fill="auto" w:val="clear"/>
                <w:vertAlign w:val="baseline"/>
                <w:rtl w:val="0"/>
              </w:rPr>
              <w:t xml:space="preserve">Annex  12 - Table of changes 2022</w:t>
              <w:tab/>
              <w:t xml:space="preserve">36</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-581024</wp:posOffset>
                    </wp:positionH>
                    <wp:positionV relativeFrom="paragraph">
                      <wp:posOffset>452909</wp:posOffset>
                    </wp:positionV>
                    <wp:extent cx="6448425" cy="2479089"/>
                    <wp:effectExtent b="0" l="0" r="0" t="0"/>
                    <wp:wrapSquare wrapText="bothSides" distB="0" distT="0" distL="114300" distR="114300"/>
                    <wp:docPr id="5" name=""/>
                    <a:graphic>
                      <a:graphicData uri="http://schemas.microsoft.com/office/word/2010/wordprocessingShape">
                        <wps:wsp>
                          <wps:cNvSpPr/>
                          <wps:cNvPr id="6" name="Shape 6"/>
                          <wps:spPr>
                            <a:xfrm>
                              <a:off x="2130995" y="2009938"/>
                              <a:ext cx="6430010" cy="3540125"/>
                            </a:xfrm>
                            <a:prstGeom prst="roundRect">
                              <a:avLst>
                                <a:gd fmla="val 16667" name="adj"/>
                              </a:avLst>
                            </a:prstGeom>
                            <a:solidFill>
                              <a:srgbClr val="FFFFFF"/>
                            </a:solidFill>
                            <a:ln cap="flat" cmpd="sng" w="1905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Policy Statement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‘Safeguarding and promoting the welfare of children is </w:t>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everyone’s</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 responsibility. </w:t>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Everyone</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 who comes into contact with children and their families has a role to play. In order to fulfil this responsibility effectively, all practitioners should make sure their approach is child centred. This means that they should consider, at all times, what is in the </w:t>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best interests</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 of the child.’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KCSiE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We recognise our moral and statutory responsibility to safeguard and promote the welfare of all children.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We make every effort to provide a safe and welcoming environment underpinned by a culture of openness where both children and adults feel secure, able to talk and believe that they are being listened to.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We maintain an attitude of “it could happen here” where safeguarding is concerned.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The purpose of this policy is to provide staff, volunteers and governors with the framework they need in order to keep children safe and secure in our school, and to inform parents and guardians how we will safeguard their children whilst they are in our care.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Specific guidance is available to staff within the procedure documents.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-581024</wp:posOffset>
                    </wp:positionH>
                    <wp:positionV relativeFrom="paragraph">
                      <wp:posOffset>452909</wp:posOffset>
                    </wp:positionV>
                    <wp:extent cx="6448425" cy="2479089"/>
                    <wp:effectExtent b="0" l="0" r="0" t="0"/>
                    <wp:wrapSquare wrapText="bothSides" distB="0" distT="0" distL="114300" distR="114300"/>
                    <wp:docPr id="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448425" cy="2479089"/>
                            </a:xfrm>
                            <a:prstGeom prst="rect"/>
                            <a:ln/>
                          </pic:spPr>
                        </pic:pic>
                      </a:graphicData>
                    </a:graphic>
                  </wp:anchor>
                </w:drawing>
              </mc:Fallback>
            </mc:AlternateContent>
          </w:r>
          <w:r w:rsidDel="00000000" w:rsidR="00000000" w:rsidRPr="00000000">
            <w:fldChar w:fldCharType="end"/>
          </w:r>
        </w:p>
      </w:sdtContent>
    </w:sdt>
    <w:p w:rsidR="00000000" w:rsidDel="00000000" w:rsidP="00000000" w:rsidRDefault="00000000" w:rsidRPr="00000000" w14:paraId="00000028">
      <w:pPr>
        <w:pStyle w:val="Heading1"/>
        <w:ind w:left="0" w:firstLine="0"/>
        <w:rPr>
          <w:rFonts w:ascii="Spectral" w:cs="Spectral" w:eastAsia="Spectral" w:hAnsi="Spectral"/>
        </w:rPr>
      </w:pPr>
      <w:bookmarkStart w:colFirst="0" w:colLast="0" w:name="_1fob9te" w:id="0"/>
      <w:bookmarkEnd w:id="0"/>
      <w:r w:rsidDel="00000000" w:rsidR="00000000" w:rsidRPr="00000000">
        <w:rPr>
          <w:rFonts w:ascii="Spectral" w:cs="Spectral" w:eastAsia="Spectral" w:hAnsi="Spectral"/>
          <w:sz w:val="32"/>
          <w:szCs w:val="32"/>
          <w:rtl w:val="0"/>
        </w:rPr>
        <w:t xml:space="preserve">New Forest Small School </w:t>
      </w:r>
      <w:r w:rsidDel="00000000" w:rsidR="00000000" w:rsidRPr="00000000">
        <w:rPr>
          <w:rFonts w:ascii="Spectral" w:cs="Spectral" w:eastAsia="Spectral" w:hAnsi="Spectral"/>
          <w:rtl w:val="0"/>
        </w:rPr>
        <w:t xml:space="preserve">Child Protection Policy</w:t>
      </w:r>
    </w:p>
    <w:p w:rsidR="00000000" w:rsidDel="00000000" w:rsidP="00000000" w:rsidRDefault="00000000" w:rsidRPr="00000000" w14:paraId="00000029">
      <w:pPr>
        <w:rPr>
          <w:rFonts w:ascii="Spectral" w:cs="Spectral" w:eastAsia="Spectral" w:hAnsi="Spectral"/>
        </w:rPr>
      </w:pPr>
      <w:r w:rsidDel="00000000" w:rsidR="00000000" w:rsidRPr="00000000">
        <w:rPr>
          <w:rtl w:val="0"/>
        </w:rPr>
      </w:r>
    </w:p>
    <w:p w:rsidR="00000000" w:rsidDel="00000000" w:rsidP="00000000" w:rsidRDefault="00000000" w:rsidRPr="00000000" w14:paraId="0000002A">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Definitions</w:t>
      </w:r>
    </w:p>
    <w:p w:rsidR="00000000" w:rsidDel="00000000" w:rsidP="00000000" w:rsidRDefault="00000000" w:rsidRPr="00000000" w14:paraId="0000002B">
      <w:pPr>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2C">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Within this document:</w:t>
      </w:r>
    </w:p>
    <w:p w:rsidR="00000000" w:rsidDel="00000000" w:rsidP="00000000" w:rsidRDefault="00000000" w:rsidRPr="00000000" w14:paraId="0000002D">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2E">
      <w:pPr>
        <w:ind w:left="-567" w:right="-759" w:firstLine="0"/>
        <w:rPr>
          <w:rFonts w:ascii="Spectral" w:cs="Spectral" w:eastAsia="Spectral" w:hAnsi="Spectral"/>
          <w:color w:val="000000"/>
        </w:rPr>
      </w:pPr>
      <w:r w:rsidDel="00000000" w:rsidR="00000000" w:rsidRPr="00000000">
        <w:rPr>
          <w:rFonts w:ascii="Spectral" w:cs="Spectral" w:eastAsia="Spectral" w:hAnsi="Spectral"/>
          <w:b w:val="1"/>
          <w:i w:val="1"/>
          <w:color w:val="000000"/>
          <w:rtl w:val="0"/>
        </w:rPr>
        <w:t xml:space="preserve">Child protection</w:t>
      </w:r>
      <w:r w:rsidDel="00000000" w:rsidR="00000000" w:rsidRPr="00000000">
        <w:rPr>
          <w:rFonts w:ascii="Spectral" w:cs="Spectral" w:eastAsia="Spectral" w:hAnsi="Spectral"/>
          <w:color w:val="000000"/>
          <w:rtl w:val="0"/>
        </w:rPr>
        <w:t xml:space="preserve"> is an aspect of safeguarding but is focused on how we respond to children who have been significantly harmed or are at risk of significant harm. </w:t>
      </w:r>
    </w:p>
    <w:p w:rsidR="00000000" w:rsidDel="00000000" w:rsidP="00000000" w:rsidRDefault="00000000" w:rsidRPr="00000000" w14:paraId="0000002F">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30">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 term </w:t>
      </w:r>
      <w:r w:rsidDel="00000000" w:rsidR="00000000" w:rsidRPr="00000000">
        <w:rPr>
          <w:rFonts w:ascii="Spectral" w:cs="Spectral" w:eastAsia="Spectral" w:hAnsi="Spectral"/>
          <w:b w:val="1"/>
          <w:i w:val="1"/>
          <w:color w:val="000000"/>
          <w:rtl w:val="0"/>
        </w:rPr>
        <w:t xml:space="preserve">staff</w:t>
      </w:r>
      <w:r w:rsidDel="00000000" w:rsidR="00000000" w:rsidRPr="00000000">
        <w:rPr>
          <w:rFonts w:ascii="Spectral" w:cs="Spectral" w:eastAsia="Spectral" w:hAnsi="Spectral"/>
          <w:color w:val="000000"/>
          <w:rtl w:val="0"/>
        </w:rPr>
        <w:t xml:space="preserve"> applies to all those working for or on behalf of the school, full time or part time, in either a paid or voluntary capacity. This also includes parents and </w:t>
      </w:r>
      <w:r w:rsidDel="00000000" w:rsidR="00000000" w:rsidRPr="00000000">
        <w:rPr>
          <w:rFonts w:ascii="Spectral" w:cs="Spectral" w:eastAsia="Spectral" w:hAnsi="Spectral"/>
          <w:rtl w:val="0"/>
        </w:rPr>
        <w:t xml:space="preserve">governance advisory board</w:t>
      </w:r>
      <w:r w:rsidDel="00000000" w:rsidR="00000000" w:rsidRPr="00000000">
        <w:rPr>
          <w:rFonts w:ascii="Spectral" w:cs="Spectral" w:eastAsia="Spectral" w:hAnsi="Spectral"/>
          <w:color w:val="000000"/>
          <w:rtl w:val="0"/>
        </w:rPr>
        <w:t xml:space="preserve">.</w:t>
      </w:r>
    </w:p>
    <w:p w:rsidR="00000000" w:rsidDel="00000000" w:rsidP="00000000" w:rsidRDefault="00000000" w:rsidRPr="00000000" w14:paraId="00000031">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32">
      <w:pPr>
        <w:ind w:left="-567" w:right="-759" w:firstLine="0"/>
        <w:rPr>
          <w:rFonts w:ascii="Spectral" w:cs="Spectral" w:eastAsia="Spectral" w:hAnsi="Spectral"/>
          <w:color w:val="000000"/>
        </w:rPr>
      </w:pPr>
      <w:r w:rsidDel="00000000" w:rsidR="00000000" w:rsidRPr="00000000">
        <w:rPr>
          <w:rFonts w:ascii="Spectral" w:cs="Spectral" w:eastAsia="Spectral" w:hAnsi="Spectral"/>
          <w:b w:val="1"/>
          <w:i w:val="1"/>
          <w:color w:val="000000"/>
          <w:rtl w:val="0"/>
        </w:rPr>
        <w:t xml:space="preserve">Child</w:t>
      </w:r>
      <w:r w:rsidDel="00000000" w:rsidR="00000000" w:rsidRPr="00000000">
        <w:rPr>
          <w:rFonts w:ascii="Spectral" w:cs="Spectral" w:eastAsia="Spectral" w:hAnsi="Spectral"/>
          <w:color w:val="000000"/>
          <w:rtl w:val="0"/>
        </w:rPr>
        <w:t xml:space="preserve"> refers to all young people who have not yet reached their </w:t>
      </w:r>
      <w:r w:rsidDel="00000000" w:rsidR="00000000" w:rsidRPr="00000000">
        <w:rPr>
          <w:rFonts w:ascii="Spectral" w:cs="Spectral" w:eastAsia="Spectral" w:hAnsi="Spectral"/>
          <w:rtl w:val="0"/>
        </w:rPr>
        <w:t xml:space="preserve">18th birthday</w:t>
      </w:r>
      <w:r w:rsidDel="00000000" w:rsidR="00000000" w:rsidRPr="00000000">
        <w:rPr>
          <w:rFonts w:ascii="Spectral" w:cs="Spectral" w:eastAsia="Spectral" w:hAnsi="Spectral"/>
          <w:color w:val="000000"/>
          <w:rtl w:val="0"/>
        </w:rPr>
        <w:t xml:space="preserve">. On the whole, this will apply to pupils of our school; however, the policy will extend to visiting children and students from other establishments</w:t>
      </w:r>
    </w:p>
    <w:p w:rsidR="00000000" w:rsidDel="00000000" w:rsidP="00000000" w:rsidRDefault="00000000" w:rsidRPr="00000000" w14:paraId="00000033">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34">
      <w:pPr>
        <w:ind w:left="-567" w:right="-759" w:firstLine="0"/>
        <w:rPr>
          <w:rFonts w:ascii="Spectral" w:cs="Spectral" w:eastAsia="Spectral" w:hAnsi="Spectral"/>
          <w:color w:val="000000"/>
        </w:rPr>
      </w:pPr>
      <w:r w:rsidDel="00000000" w:rsidR="00000000" w:rsidRPr="00000000">
        <w:rPr>
          <w:rFonts w:ascii="Spectral" w:cs="Spectral" w:eastAsia="Spectral" w:hAnsi="Spectral"/>
          <w:b w:val="1"/>
          <w:i w:val="1"/>
          <w:color w:val="000000"/>
          <w:rtl w:val="0"/>
        </w:rPr>
        <w:t xml:space="preserve">Parent</w:t>
      </w:r>
      <w:r w:rsidDel="00000000" w:rsidR="00000000" w:rsidRPr="00000000">
        <w:rPr>
          <w:rFonts w:ascii="Spectral" w:cs="Spectral" w:eastAsia="Spectral" w:hAnsi="Spectral"/>
          <w:color w:val="000000"/>
          <w:rtl w:val="0"/>
        </w:rPr>
        <w:t xml:space="preserve"> refers to birth parents and other adults in a parenting role for example adoptive parents, step-parents, guardians and foster carers.</w:t>
      </w:r>
    </w:p>
    <w:p w:rsidR="00000000" w:rsidDel="00000000" w:rsidP="00000000" w:rsidRDefault="00000000" w:rsidRPr="00000000" w14:paraId="00000035">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36">
      <w:pPr>
        <w:ind w:left="-567" w:right="-759" w:firstLine="0"/>
        <w:rPr>
          <w:rFonts w:ascii="Spectral" w:cs="Spectral" w:eastAsia="Spectral" w:hAnsi="Spectral"/>
          <w:color w:val="000000"/>
        </w:rPr>
      </w:pPr>
      <w:r w:rsidDel="00000000" w:rsidR="00000000" w:rsidRPr="00000000">
        <w:rPr>
          <w:rFonts w:ascii="Spectral" w:cs="Spectral" w:eastAsia="Spectral" w:hAnsi="Spectral"/>
          <w:b w:val="1"/>
          <w:i w:val="1"/>
          <w:color w:val="000000"/>
          <w:rtl w:val="0"/>
        </w:rPr>
        <w:t xml:space="preserve">Abuse</w:t>
      </w:r>
      <w:r w:rsidDel="00000000" w:rsidR="00000000" w:rsidRPr="00000000">
        <w:rPr>
          <w:rFonts w:ascii="Spectral" w:cs="Spectral" w:eastAsia="Spectral" w:hAnsi="Spectral"/>
          <w:color w:val="000000"/>
          <w:rtl w:val="0"/>
        </w:rPr>
        <w:t xml:space="preserve"> could mean neglect, physical, emotional or sexual abuse or any combination of these, as well as children witnessing domestic abuse. Parents, carers and other people can harm children either by direct acts and / or failure to provide proper care.  Explanations of these are given within the procedure document. </w:t>
      </w:r>
    </w:p>
    <w:p w:rsidR="00000000" w:rsidDel="00000000" w:rsidP="00000000" w:rsidRDefault="00000000" w:rsidRPr="00000000" w14:paraId="00000037">
      <w:pPr>
        <w:rPr>
          <w:rFonts w:ascii="Spectral" w:cs="Spectral" w:eastAsia="Spectral" w:hAnsi="Spectr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114300</wp:posOffset>
                </wp:positionV>
                <wp:extent cx="6038850" cy="1253490"/>
                <wp:effectExtent b="0" l="0" r="0" t="0"/>
                <wp:wrapSquare wrapText="bothSides" distB="0" distT="0" distL="114300" distR="114300"/>
                <wp:docPr id="11" name=""/>
                <a:graphic>
                  <a:graphicData uri="http://schemas.microsoft.com/office/word/2010/wordprocessingShape">
                    <wps:wsp>
                      <wps:cNvSpPr/>
                      <wps:cNvPr id="48" name="Shape 48"/>
                      <wps:spPr>
                        <a:xfrm>
                          <a:off x="2336100" y="3162780"/>
                          <a:ext cx="6019800" cy="1234440"/>
                        </a:xfrm>
                        <a:prstGeom prst="rect">
                          <a:avLst/>
                        </a:prstGeom>
                        <a:solidFill>
                          <a:srgbClr val="FFFFFF"/>
                        </a:solidFill>
                        <a:ln cap="flat" cmpd="sng" w="19050">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Aims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435.99998474121094" w:right="0" w:firstLine="75.99999904632568"/>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To provide staff with the framework to promote and safeguard the wellbeing of children and in so doing ensure they meet their statutory responsibilities. </w:t>
                            </w:r>
                          </w:p>
                          <w:p w:rsidR="00000000" w:rsidDel="00000000" w:rsidP="00000000" w:rsidRDefault="00000000" w:rsidRPr="00000000">
                            <w:pPr>
                              <w:spacing w:after="0" w:before="0" w:line="240"/>
                              <w:ind w:left="435.99998474121094" w:right="0" w:firstLine="75.99999904632568"/>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To ensure consistent good practice across the school.</w:t>
                            </w:r>
                          </w:p>
                          <w:p w:rsidR="00000000" w:rsidDel="00000000" w:rsidP="00000000" w:rsidRDefault="00000000" w:rsidRPr="00000000">
                            <w:pPr>
                              <w:spacing w:after="0" w:before="0" w:line="240"/>
                              <w:ind w:left="435.99998474121094" w:right="0" w:firstLine="75.99999904632568"/>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To demonstrate our commitment to protecting children.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114300</wp:posOffset>
                </wp:positionV>
                <wp:extent cx="6038850" cy="1253490"/>
                <wp:effectExtent b="0" l="0" r="0" t="0"/>
                <wp:wrapSquare wrapText="bothSides" distB="0" distT="0" distL="114300" distR="114300"/>
                <wp:docPr id="11"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6038850" cy="1253490"/>
                        </a:xfrm>
                        <a:prstGeom prst="rect"/>
                        <a:ln/>
                      </pic:spPr>
                    </pic:pic>
                  </a:graphicData>
                </a:graphic>
              </wp:anchor>
            </w:drawing>
          </mc:Fallback>
        </mc:AlternateContent>
      </w:r>
    </w:p>
    <w:p w:rsidR="00000000" w:rsidDel="00000000" w:rsidP="00000000" w:rsidRDefault="00000000" w:rsidRPr="00000000" w14:paraId="00000038">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Principles and Values</w:t>
      </w:r>
    </w:p>
    <w:p w:rsidR="00000000" w:rsidDel="00000000" w:rsidP="00000000" w:rsidRDefault="00000000" w:rsidRPr="00000000" w14:paraId="00000039">
      <w:pPr>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3A">
      <w:pPr>
        <w:numPr>
          <w:ilvl w:val="0"/>
          <w:numId w:val="29"/>
        </w:numPr>
        <w:ind w:left="-284" w:right="-618"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Children have a right to feel secure and cannot learn effectively unless they do so. </w:t>
      </w:r>
    </w:p>
    <w:p w:rsidR="00000000" w:rsidDel="00000000" w:rsidP="00000000" w:rsidRDefault="00000000" w:rsidRPr="00000000" w14:paraId="0000003B">
      <w:pPr>
        <w:numPr>
          <w:ilvl w:val="0"/>
          <w:numId w:val="29"/>
        </w:numPr>
        <w:ind w:left="-284" w:right="-618"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All children have a right to be protected from harm.</w:t>
      </w:r>
    </w:p>
    <w:p w:rsidR="00000000" w:rsidDel="00000000" w:rsidP="00000000" w:rsidRDefault="00000000" w:rsidRPr="00000000" w14:paraId="0000003C">
      <w:pPr>
        <w:numPr>
          <w:ilvl w:val="0"/>
          <w:numId w:val="29"/>
        </w:numPr>
        <w:ind w:left="-284" w:right="-618"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All staff have a key role in prevention of harm and an equal responsibility to act on any suspicion or disclosure that may indicate a child is at risk of harm, either in the school or in the community, whilst taking into account any contextual safeguarding.</w:t>
      </w:r>
    </w:p>
    <w:p w:rsidR="00000000" w:rsidDel="00000000" w:rsidP="00000000" w:rsidRDefault="00000000" w:rsidRPr="00000000" w14:paraId="0000003D">
      <w:pPr>
        <w:numPr>
          <w:ilvl w:val="0"/>
          <w:numId w:val="29"/>
        </w:numPr>
        <w:ind w:left="-284" w:right="-618"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We acknowledge </w:t>
      </w:r>
      <w:r w:rsidDel="00000000" w:rsidR="00000000" w:rsidRPr="00000000">
        <w:rPr>
          <w:rFonts w:ascii="Spectral" w:cs="Spectral" w:eastAsia="Spectral" w:hAnsi="Spectral"/>
          <w:rtl w:val="0"/>
        </w:rPr>
        <w:t xml:space="preserve">that it is essential</w:t>
      </w:r>
      <w:r w:rsidDel="00000000" w:rsidR="00000000" w:rsidRPr="00000000">
        <w:rPr>
          <w:rFonts w:ascii="Spectral" w:cs="Spectral" w:eastAsia="Spectral" w:hAnsi="Spectral"/>
          <w:color w:val="000000"/>
          <w:rtl w:val="0"/>
        </w:rPr>
        <w:t xml:space="preserve"> that we work in partnership with other agencies that protect children and reduce risk and so we will engage in partnership working throughout the child protection process to safeguard children. </w:t>
      </w:r>
    </w:p>
    <w:p w:rsidR="00000000" w:rsidDel="00000000" w:rsidP="00000000" w:rsidRDefault="00000000" w:rsidRPr="00000000" w14:paraId="0000003E">
      <w:pPr>
        <w:numPr>
          <w:ilvl w:val="0"/>
          <w:numId w:val="29"/>
        </w:numPr>
        <w:ind w:left="-284" w:right="-618"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Whilst the school will work openly with parents as far as possible, it reserves the right to contact Children’s Social Care or the police, without notifying parents if this is believed to be in the child’s best interests.</w:t>
      </w:r>
    </w:p>
    <w:p w:rsidR="00000000" w:rsidDel="00000000" w:rsidP="00000000" w:rsidRDefault="00000000" w:rsidRPr="00000000" w14:paraId="0000003F">
      <w:pPr>
        <w:numPr>
          <w:ilvl w:val="0"/>
          <w:numId w:val="29"/>
        </w:numPr>
        <w:ind w:left="-284" w:right="-618"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All adults working within the school should maintain professional curiosity if they are concerned about a child.</w:t>
      </w:r>
    </w:p>
    <w:p w:rsidR="00000000" w:rsidDel="00000000" w:rsidP="00000000" w:rsidRDefault="00000000" w:rsidRPr="00000000" w14:paraId="00000040">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41">
      <w:pPr>
        <w:rPr>
          <w:rFonts w:ascii="Spectral" w:cs="Spectral" w:eastAsia="Spectral" w:hAnsi="Spectral"/>
          <w:color w:val="000000"/>
        </w:rPr>
      </w:pPr>
      <w:r w:rsidDel="00000000" w:rsidR="00000000" w:rsidRPr="00000000">
        <w:rPr>
          <w:rFonts w:ascii="Spectral" w:cs="Spectral" w:eastAsia="Spectral" w:hAnsi="Spectral"/>
          <w:b w:val="1"/>
          <w:color w:val="000000"/>
          <w:rtl w:val="0"/>
        </w:rPr>
        <w:t xml:space="preserve">Leadership and Management </w:t>
      </w:r>
      <w:r w:rsidDel="00000000" w:rsidR="00000000" w:rsidRPr="00000000">
        <w:rPr>
          <w:rtl w:val="0"/>
        </w:rPr>
      </w:r>
    </w:p>
    <w:p w:rsidR="00000000" w:rsidDel="00000000" w:rsidP="00000000" w:rsidRDefault="00000000" w:rsidRPr="00000000" w14:paraId="00000042">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43">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We have established clear lines of accountability, training and advice to support the process of child protection and individual staff within that process. </w:t>
      </w:r>
    </w:p>
    <w:p w:rsidR="00000000" w:rsidDel="00000000" w:rsidP="00000000" w:rsidRDefault="00000000" w:rsidRPr="00000000" w14:paraId="00000044">
      <w:pPr>
        <w:ind w:left="-567"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 this school, any individual can contact the Designated Safeguarding Lead (DSL) or their Deputy (DDSL) if they have concerns about a child or young person.</w:t>
      </w:r>
    </w:p>
    <w:p w:rsidR="00000000" w:rsidDel="00000000" w:rsidP="00000000" w:rsidRDefault="00000000" w:rsidRPr="00000000" w14:paraId="00000045">
      <w:pPr>
        <w:ind w:left="-567"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w:t>
      </w:r>
      <w:r w:rsidDel="00000000" w:rsidR="00000000" w:rsidRPr="00000000">
        <w:rPr>
          <w:rFonts w:ascii="Spectral" w:cs="Spectral" w:eastAsia="Spectral" w:hAnsi="Spectral"/>
          <w:b w:val="1"/>
          <w:color w:val="000000"/>
          <w:rtl w:val="0"/>
        </w:rPr>
        <w:t xml:space="preserve"> DSL </w:t>
      </w:r>
      <w:r w:rsidDel="00000000" w:rsidR="00000000" w:rsidRPr="00000000">
        <w:rPr>
          <w:rFonts w:ascii="Spectral" w:cs="Spectral" w:eastAsia="Spectral" w:hAnsi="Spectral"/>
          <w:color w:val="000000"/>
          <w:rtl w:val="0"/>
        </w:rPr>
        <w:t xml:space="preserve">is</w:t>
      </w: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b w:val="1"/>
          <w:i w:val="1"/>
          <w:rtl w:val="0"/>
        </w:rPr>
        <w:t xml:space="preserve">Alex James</w:t>
      </w:r>
      <w:r w:rsidDel="00000000" w:rsidR="00000000" w:rsidRPr="00000000">
        <w:rPr>
          <w:rFonts w:ascii="Spectral" w:cs="Spectral" w:eastAsia="Spectral" w:hAnsi="Spectral"/>
          <w:b w:val="1"/>
          <w:i w:val="1"/>
          <w:color w:val="000000"/>
          <w:rtl w:val="0"/>
        </w:rPr>
        <w:t xml:space="preserve"> </w:t>
      </w:r>
      <w:r w:rsidDel="00000000" w:rsidR="00000000" w:rsidRPr="00000000">
        <w:rPr>
          <w:rFonts w:ascii="Spectral" w:cs="Spectral" w:eastAsia="Spectral" w:hAnsi="Spectral"/>
          <w:color w:val="000000"/>
          <w:rtl w:val="0"/>
        </w:rPr>
        <w:t xml:space="preserve">and the </w:t>
      </w:r>
      <w:r w:rsidDel="00000000" w:rsidR="00000000" w:rsidRPr="00000000">
        <w:rPr>
          <w:rFonts w:ascii="Spectral" w:cs="Spectral" w:eastAsia="Spectral" w:hAnsi="Spectral"/>
          <w:b w:val="1"/>
          <w:color w:val="000000"/>
          <w:rtl w:val="0"/>
        </w:rPr>
        <w:t xml:space="preserve">DDSL</w:t>
      </w:r>
      <w:r w:rsidDel="00000000" w:rsidR="00000000" w:rsidRPr="00000000">
        <w:rPr>
          <w:rFonts w:ascii="Spectral" w:cs="Spectral" w:eastAsia="Spectral" w:hAnsi="Spectral"/>
          <w:b w:val="1"/>
          <w:rtl w:val="0"/>
        </w:rPr>
        <w:t xml:space="preserve"> </w:t>
      </w:r>
      <w:r w:rsidDel="00000000" w:rsidR="00000000" w:rsidRPr="00000000">
        <w:rPr>
          <w:rFonts w:ascii="Spectral" w:cs="Spectral" w:eastAsia="Spectral" w:hAnsi="Spectral"/>
          <w:b w:val="1"/>
          <w:i w:val="1"/>
          <w:rtl w:val="0"/>
        </w:rPr>
        <w:t xml:space="preserve">Greta Hayes-Alp</w:t>
      </w:r>
      <w:r w:rsidDel="00000000" w:rsidR="00000000" w:rsidRPr="00000000">
        <w:rPr>
          <w:rFonts w:ascii="Spectral" w:cs="Spectral" w:eastAsia="Spectral" w:hAnsi="Spectral"/>
          <w:b w:val="1"/>
          <w:rtl w:val="0"/>
        </w:rPr>
        <w:t xml:space="preserve">.</w:t>
      </w:r>
      <w:r w:rsidDel="00000000" w:rsidR="00000000" w:rsidRPr="00000000">
        <w:rPr>
          <w:rFonts w:ascii="Spectral" w:cs="Spectral" w:eastAsia="Spectral" w:hAnsi="Spectral"/>
          <w:b w:val="1"/>
          <w:i w:val="1"/>
          <w:color w:val="000000"/>
          <w:rtl w:val="0"/>
        </w:rPr>
        <w:t xml:space="preserve"> </w:t>
      </w:r>
      <w:r w:rsidDel="00000000" w:rsidR="00000000" w:rsidRPr="00000000">
        <w:rPr>
          <w:rFonts w:ascii="Spectral" w:cs="Spectral" w:eastAsia="Spectral" w:hAnsi="Spectral"/>
          <w:color w:val="000000"/>
          <w:rtl w:val="0"/>
        </w:rPr>
        <w:t xml:space="preserve">There is a nominated </w:t>
      </w:r>
      <w:r w:rsidDel="00000000" w:rsidR="00000000" w:rsidRPr="00000000">
        <w:rPr>
          <w:rFonts w:ascii="Spectral" w:cs="Spectral" w:eastAsia="Spectral" w:hAnsi="Spectral"/>
          <w:b w:val="1"/>
          <w:color w:val="000000"/>
          <w:rtl w:val="0"/>
        </w:rPr>
        <w:t xml:space="preserve">safeguarding governor, </w:t>
      </w:r>
      <w:r w:rsidDel="00000000" w:rsidR="00000000" w:rsidRPr="00000000">
        <w:rPr>
          <w:rFonts w:ascii="Spectral" w:cs="Spectral" w:eastAsia="Spectral" w:hAnsi="Spectral"/>
          <w:b w:val="1"/>
          <w:i w:val="1"/>
          <w:rtl w:val="0"/>
        </w:rPr>
        <w:t xml:space="preserve">Gill Albon</w:t>
      </w:r>
      <w:r w:rsidDel="00000000" w:rsidR="00000000" w:rsidRPr="00000000">
        <w:rPr>
          <w:rFonts w:ascii="Spectral" w:cs="Spectral" w:eastAsia="Spectral" w:hAnsi="Spectral"/>
          <w:color w:val="000000"/>
          <w:rtl w:val="0"/>
        </w:rPr>
        <w:t xml:space="preserve">, who will take leadership responsibility for safeguarding. The </w:t>
      </w:r>
      <w:r w:rsidDel="00000000" w:rsidR="00000000" w:rsidRPr="00000000">
        <w:rPr>
          <w:rFonts w:ascii="Spectral" w:cs="Spectral" w:eastAsia="Spectral" w:hAnsi="Spectral"/>
          <w:b w:val="1"/>
          <w:color w:val="000000"/>
          <w:rtl w:val="0"/>
        </w:rPr>
        <w:t xml:space="preserve">Chair of </w:t>
      </w:r>
      <w:r w:rsidDel="00000000" w:rsidR="00000000" w:rsidRPr="00000000">
        <w:rPr>
          <w:rFonts w:ascii="Spectral" w:cs="Spectral" w:eastAsia="Spectral" w:hAnsi="Spectral"/>
          <w:b w:val="1"/>
          <w:rtl w:val="0"/>
        </w:rPr>
        <w:t xml:space="preserve">governance advisory board</w:t>
      </w:r>
      <w:r w:rsidDel="00000000" w:rsidR="00000000" w:rsidRPr="00000000">
        <w:rPr>
          <w:rFonts w:ascii="Spectral" w:cs="Spectral" w:eastAsia="Spectral" w:hAnsi="Spectral"/>
          <w:b w:val="1"/>
          <w:color w:val="000000"/>
          <w:rtl w:val="0"/>
        </w:rPr>
        <w:t xml:space="preserve"> </w:t>
      </w:r>
      <w:r w:rsidDel="00000000" w:rsidR="00000000" w:rsidRPr="00000000">
        <w:rPr>
          <w:rFonts w:ascii="Spectral" w:cs="Spectral" w:eastAsia="Spectral" w:hAnsi="Spectral"/>
          <w:b w:val="1"/>
          <w:i w:val="1"/>
          <w:rtl w:val="0"/>
        </w:rPr>
        <w:t xml:space="preserve">Aileen Lacey-Payne</w:t>
      </w:r>
      <w:r w:rsidDel="00000000" w:rsidR="00000000" w:rsidRPr="00000000">
        <w:rPr>
          <w:rFonts w:ascii="Spectral" w:cs="Spectral" w:eastAsia="Spectral" w:hAnsi="Spectral"/>
          <w:b w:val="1"/>
          <w:i w:val="1"/>
          <w:color w:val="000000"/>
          <w:rtl w:val="0"/>
        </w:rPr>
        <w:t xml:space="preserve"> </w:t>
      </w:r>
      <w:r w:rsidDel="00000000" w:rsidR="00000000" w:rsidRPr="00000000">
        <w:rPr>
          <w:rFonts w:ascii="Spectral" w:cs="Spectral" w:eastAsia="Spectral" w:hAnsi="Spectral"/>
          <w:color w:val="000000"/>
          <w:rtl w:val="0"/>
        </w:rPr>
        <w:t xml:space="preserve">will receive reports of allegations against the headteacher and act on the behalf of the governing body.</w:t>
      </w:r>
    </w:p>
    <w:p w:rsidR="00000000" w:rsidDel="00000000" w:rsidP="00000000" w:rsidRDefault="00000000" w:rsidRPr="00000000" w14:paraId="00000046">
      <w:pPr>
        <w:ind w:left="-567"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47">
      <w:pPr>
        <w:spacing w:line="259" w:lineRule="auto"/>
        <w:ind w:left="-567"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As an employer we follow safer recruitment guidance as set out in KCSiE 2023, including informing shortlisted candidates that online searches will be carried out.</w:t>
      </w:r>
    </w:p>
    <w:p w:rsidR="00000000" w:rsidDel="00000000" w:rsidP="00000000" w:rsidRDefault="00000000" w:rsidRPr="00000000" w14:paraId="00000048">
      <w:pPr>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49">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Training</w:t>
      </w:r>
    </w:p>
    <w:p w:rsidR="00000000" w:rsidDel="00000000" w:rsidP="00000000" w:rsidRDefault="00000000" w:rsidRPr="00000000" w14:paraId="0000004A">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4B">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All staff in our school are expected to be aware of the signs and symptoms of abuse and must be able to respond appropriately. Training is provided a</w:t>
      </w:r>
      <w:r w:rsidDel="00000000" w:rsidR="00000000" w:rsidRPr="00000000">
        <w:rPr>
          <w:rFonts w:ascii="Spectral" w:cs="Spectral" w:eastAsia="Spectral" w:hAnsi="Spectral"/>
          <w:rtl w:val="0"/>
        </w:rPr>
        <w:t xml:space="preserve">t least annually for all staff</w:t>
      </w:r>
      <w:r w:rsidDel="00000000" w:rsidR="00000000" w:rsidRPr="00000000">
        <w:rPr>
          <w:rFonts w:ascii="Spectral" w:cs="Spectral" w:eastAsia="Spectral" w:hAnsi="Spectral"/>
          <w:color w:val="000000"/>
          <w:rtl w:val="0"/>
        </w:rPr>
        <w:t xml:space="preserve">. Separate training is provided to all new staff on appointment </w:t>
      </w:r>
      <w:r w:rsidDel="00000000" w:rsidR="00000000" w:rsidRPr="00000000">
        <w:rPr>
          <w:rFonts w:ascii="Spectral" w:cs="Spectral" w:eastAsia="Spectral" w:hAnsi="Spectral"/>
          <w:rtl w:val="0"/>
        </w:rPr>
        <w:t xml:space="preserve">through the induction process</w:t>
      </w:r>
      <w:r w:rsidDel="00000000" w:rsidR="00000000" w:rsidRPr="00000000">
        <w:rPr>
          <w:rFonts w:ascii="Spectral" w:cs="Spectral" w:eastAsia="Spectral" w:hAnsi="Spectral"/>
          <w:color w:val="000000"/>
          <w:rtl w:val="0"/>
        </w:rPr>
        <w:t xml:space="preserve">. The DSL will attend training at least every other year to enable them to fulfil their role.</w:t>
      </w:r>
    </w:p>
    <w:p w:rsidR="00000000" w:rsidDel="00000000" w:rsidP="00000000" w:rsidRDefault="00000000" w:rsidRPr="00000000" w14:paraId="0000004C">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Any update in national or local guidance will be shared with all staff in briefings and then captured in the next whole school training. This policy will be updated during the year to reflect any changes brought about by new guidance.</w:t>
      </w:r>
    </w:p>
    <w:p w:rsidR="00000000" w:rsidDel="00000000" w:rsidP="00000000" w:rsidRDefault="00000000" w:rsidRPr="00000000" w14:paraId="0000004D">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Governor training is provided as required by KCSiE 2023.</w:t>
      </w:r>
    </w:p>
    <w:p w:rsidR="00000000" w:rsidDel="00000000" w:rsidP="00000000" w:rsidRDefault="00000000" w:rsidRPr="00000000" w14:paraId="0000004E">
      <w:pPr>
        <w:ind w:left="-567" w:right="-759" w:firstLine="0"/>
        <w:rPr>
          <w:rFonts w:ascii="Spectral" w:cs="Spectral" w:eastAsia="Spectral" w:hAnsi="Spectral"/>
          <w:i w:val="1"/>
          <w:color w:val="000000"/>
        </w:rPr>
      </w:pPr>
      <w:r w:rsidDel="00000000" w:rsidR="00000000" w:rsidRPr="00000000">
        <w:rPr>
          <w:rtl w:val="0"/>
        </w:rPr>
      </w:r>
    </w:p>
    <w:p w:rsidR="00000000" w:rsidDel="00000000" w:rsidP="00000000" w:rsidRDefault="00000000" w:rsidRPr="00000000" w14:paraId="0000004F">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Referral</w:t>
      </w:r>
    </w:p>
    <w:p w:rsidR="00000000" w:rsidDel="00000000" w:rsidP="00000000" w:rsidRDefault="00000000" w:rsidRPr="00000000" w14:paraId="00000050">
      <w:pPr>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51">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Following any concerns raised, the DSL will assess the information and consider if significant harm has happened or there is a risk that it may happen. If the evidence suggests the threshold of significant harm, or risk of significant harm has been reached, or if it is not clear if the threshold is met, the DSL will contact Children’s Social Care and, if appropriate, the police. If the DSL or DDSL is not available or there are immediate concerns, the staff member will refer directly to Children’s Social Care and the police if appropriate. We will use the guidance from NPCC to determine when to contact the police. </w:t>
      </w:r>
    </w:p>
    <w:p w:rsidR="00000000" w:rsidDel="00000000" w:rsidP="00000000" w:rsidRDefault="00000000" w:rsidRPr="00000000" w14:paraId="00000052">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53">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Generally, the DSL will inform the parents prior to making a referral. However, there are situations where this may not be possible or appropriate, particularly when informing parents, may place the child at further risk</w:t>
      </w:r>
    </w:p>
    <w:p w:rsidR="00000000" w:rsidDel="00000000" w:rsidP="00000000" w:rsidRDefault="00000000" w:rsidRPr="00000000" w14:paraId="00000054">
      <w:pPr>
        <w:ind w:left="-567" w:right="-759" w:firstLine="0"/>
        <w:rPr>
          <w:rFonts w:ascii="Spectral" w:cs="Spectral" w:eastAsia="Spectral" w:hAnsi="Spectral"/>
          <w:i w:val="1"/>
          <w:color w:val="000000"/>
          <w:sz w:val="20"/>
          <w:szCs w:val="20"/>
        </w:rPr>
      </w:pPr>
      <w:r w:rsidDel="00000000" w:rsidR="00000000" w:rsidRPr="00000000">
        <w:rPr>
          <w:rFonts w:ascii="Spectral" w:cs="Spectral" w:eastAsia="Spectral" w:hAnsi="Spectral"/>
          <w:b w:val="1"/>
          <w:i w:val="1"/>
          <w:color w:val="000000"/>
          <w:sz w:val="20"/>
          <w:szCs w:val="20"/>
          <w:rtl w:val="0"/>
        </w:rPr>
        <w:t xml:space="preserve">N.B</w:t>
      </w:r>
      <w:r w:rsidDel="00000000" w:rsidR="00000000" w:rsidRPr="00000000">
        <w:rPr>
          <w:rFonts w:ascii="Spectral" w:cs="Spectral" w:eastAsia="Spectral" w:hAnsi="Spectral"/>
          <w:i w:val="1"/>
          <w:color w:val="000000"/>
          <w:sz w:val="20"/>
          <w:szCs w:val="20"/>
          <w:rtl w:val="0"/>
        </w:rPr>
        <w:t xml:space="preserve">. The exception to this process will be in those cases of known FGM where there is a mandatory requirement for the teacher to report directly to the police. The DSL should also be made aware. </w:t>
      </w:r>
    </w:p>
    <w:p w:rsidR="00000000" w:rsidDel="00000000" w:rsidP="00000000" w:rsidRDefault="00000000" w:rsidRPr="00000000" w14:paraId="00000055">
      <w:pPr>
        <w:ind w:left="-567" w:right="-759" w:firstLine="0"/>
        <w:rPr>
          <w:rFonts w:ascii="Spectral" w:cs="Spectral" w:eastAsia="Spectral" w:hAnsi="Spectral"/>
          <w:i w:val="1"/>
          <w:sz w:val="20"/>
          <w:szCs w:val="20"/>
        </w:rPr>
      </w:pPr>
      <w:r w:rsidDel="00000000" w:rsidR="00000000" w:rsidRPr="00000000">
        <w:rPr>
          <w:rtl w:val="0"/>
        </w:rPr>
      </w:r>
    </w:p>
    <w:p w:rsidR="00000000" w:rsidDel="00000000" w:rsidP="00000000" w:rsidRDefault="00000000" w:rsidRPr="00000000" w14:paraId="00000056">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Confidentiality</w:t>
      </w:r>
    </w:p>
    <w:p w:rsidR="00000000" w:rsidDel="00000000" w:rsidP="00000000" w:rsidRDefault="00000000" w:rsidRPr="00000000" w14:paraId="00000057">
      <w:pPr>
        <w:rPr>
          <w:rFonts w:ascii="Spectral" w:cs="Spectral" w:eastAsia="Spectral" w:hAnsi="Spectral"/>
          <w:i w:val="1"/>
          <w:color w:val="000000"/>
        </w:rPr>
      </w:pPr>
      <w:r w:rsidDel="00000000" w:rsidR="00000000" w:rsidRPr="00000000">
        <w:rPr>
          <w:rtl w:val="0"/>
        </w:rPr>
      </w:r>
    </w:p>
    <w:p w:rsidR="00000000" w:rsidDel="00000000" w:rsidP="00000000" w:rsidRDefault="00000000" w:rsidRPr="00000000" w14:paraId="00000058">
      <w:pPr>
        <w:numPr>
          <w:ilvl w:val="0"/>
          <w:numId w:val="29"/>
        </w:numPr>
        <w:ind w:left="-284"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We maintain that all matters relating to child protection are to be treated as confidential and only shared as per the ‘Information Sharing Advice for Practitioners’ (DfE 2018) guidance</w:t>
      </w:r>
    </w:p>
    <w:p w:rsidR="00000000" w:rsidDel="00000000" w:rsidP="00000000" w:rsidRDefault="00000000" w:rsidRPr="00000000" w14:paraId="00000059">
      <w:pPr>
        <w:numPr>
          <w:ilvl w:val="0"/>
          <w:numId w:val="29"/>
        </w:numPr>
        <w:ind w:left="-284"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There is a lawful basis for child protection concerns to be shared with agencies who have a statutory duty for child protection. </w:t>
      </w:r>
    </w:p>
    <w:p w:rsidR="00000000" w:rsidDel="00000000" w:rsidP="00000000" w:rsidRDefault="00000000" w:rsidRPr="00000000" w14:paraId="0000005A">
      <w:pPr>
        <w:numPr>
          <w:ilvl w:val="0"/>
          <w:numId w:val="29"/>
        </w:numPr>
        <w:ind w:left="-284"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Information will be shared with individuals within the school who ‘need to know’. </w:t>
      </w:r>
    </w:p>
    <w:p w:rsidR="00000000" w:rsidDel="00000000" w:rsidP="00000000" w:rsidRDefault="00000000" w:rsidRPr="00000000" w14:paraId="0000005B">
      <w:pPr>
        <w:numPr>
          <w:ilvl w:val="0"/>
          <w:numId w:val="29"/>
        </w:numPr>
        <w:ind w:left="-284"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All staff are aware that they cannot promise a child to keep a disclosure confidential.</w:t>
      </w:r>
    </w:p>
    <w:p w:rsidR="00000000" w:rsidDel="00000000" w:rsidP="00000000" w:rsidRDefault="00000000" w:rsidRPr="00000000" w14:paraId="0000005C">
      <w:pPr>
        <w:ind w:left="180"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5D">
      <w:pPr>
        <w:rPr>
          <w:rFonts w:ascii="Spectral" w:cs="Spectral" w:eastAsia="Spectral" w:hAnsi="Spectral"/>
        </w:rPr>
      </w:pPr>
      <w:r w:rsidDel="00000000" w:rsidR="00000000" w:rsidRPr="00000000">
        <w:rPr>
          <w:rFonts w:ascii="Spectral" w:cs="Spectral" w:eastAsia="Spectral" w:hAnsi="Spectral"/>
          <w:b w:val="1"/>
          <w:rtl w:val="0"/>
        </w:rPr>
        <w:t xml:space="preserve">As a school we will educate pupils to recognise when they are at risk and how to get help when they need it through:</w:t>
      </w:r>
      <w:r w:rsidDel="00000000" w:rsidR="00000000" w:rsidRPr="00000000">
        <w:rPr>
          <w:rtl w:val="0"/>
        </w:rPr>
      </w:r>
    </w:p>
    <w:p w:rsidR="00000000" w:rsidDel="00000000" w:rsidP="00000000" w:rsidRDefault="00000000" w:rsidRPr="00000000" w14:paraId="0000005E">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5F">
      <w:pPr>
        <w:numPr>
          <w:ilvl w:val="0"/>
          <w:numId w:val="29"/>
        </w:numPr>
        <w:ind w:left="-284"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 content of the curriculum will be tailored to the specific needs and vulnerabilities of individual children, including child who are victims of abuse, and children with SEND</w:t>
      </w:r>
    </w:p>
    <w:p w:rsidR="00000000" w:rsidDel="00000000" w:rsidP="00000000" w:rsidRDefault="00000000" w:rsidRPr="00000000" w14:paraId="00000060">
      <w:pPr>
        <w:numPr>
          <w:ilvl w:val="0"/>
          <w:numId w:val="29"/>
        </w:numPr>
        <w:ind w:left="-284"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 school ethos which helps children to feel safe and able to talk freely about their concerns, believing that they will be listened to and valued. </w:t>
      </w:r>
    </w:p>
    <w:p w:rsidR="00000000" w:rsidDel="00000000" w:rsidP="00000000" w:rsidRDefault="00000000" w:rsidRPr="00000000" w14:paraId="00000061">
      <w:pPr>
        <w:numPr>
          <w:ilvl w:val="0"/>
          <w:numId w:val="29"/>
        </w:numPr>
        <w:ind w:left="-284"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Every child having access to a ‘trusted adult’ in the school.</w:t>
      </w:r>
    </w:p>
    <w:p w:rsidR="00000000" w:rsidDel="00000000" w:rsidP="00000000" w:rsidRDefault="00000000" w:rsidRPr="00000000" w14:paraId="00000062">
      <w:pPr>
        <w:numPr>
          <w:ilvl w:val="0"/>
          <w:numId w:val="29"/>
        </w:numPr>
        <w:ind w:left="-284" w:hanging="283.00000000000006"/>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Children will be taught about how to keep themselves and others safe when on-line</w:t>
      </w:r>
    </w:p>
    <w:p w:rsidR="00000000" w:rsidDel="00000000" w:rsidP="00000000" w:rsidRDefault="00000000" w:rsidRPr="00000000" w14:paraId="00000063">
      <w:pPr>
        <w:ind w:left="-284"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64">
      <w:pPr>
        <w:rPr>
          <w:rFonts w:ascii="Spectral" w:cs="Spectral" w:eastAsia="Spectral" w:hAnsi="Spectral"/>
          <w:color w:val="000000"/>
        </w:rPr>
      </w:pPr>
      <w:r w:rsidDel="00000000" w:rsidR="00000000" w:rsidRPr="00000000">
        <w:rPr>
          <w:rFonts w:ascii="Spectral" w:cs="Spectral" w:eastAsia="Spectral" w:hAnsi="Spectral"/>
          <w:b w:val="1"/>
          <w:color w:val="000000"/>
          <w:rtl w:val="0"/>
        </w:rPr>
        <w:t xml:space="preserve">Dealing with concerns and allegations against staff</w:t>
      </w:r>
      <w:r w:rsidDel="00000000" w:rsidR="00000000" w:rsidRPr="00000000">
        <w:rPr>
          <w:rtl w:val="0"/>
        </w:rPr>
      </w:r>
    </w:p>
    <w:p w:rsidR="00000000" w:rsidDel="00000000" w:rsidP="00000000" w:rsidRDefault="00000000" w:rsidRPr="00000000" w14:paraId="00000065">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66">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If a concern is raised about the practice or behaviour of a member of staff, this information will be recorded and passed to the headteacher </w:t>
      </w:r>
      <w:r w:rsidDel="00000000" w:rsidR="00000000" w:rsidRPr="00000000">
        <w:rPr>
          <w:rFonts w:ascii="Spectral" w:cs="Spectral" w:eastAsia="Spectral" w:hAnsi="Spectral"/>
          <w:b w:val="1"/>
          <w:rtl w:val="0"/>
        </w:rPr>
        <w:t xml:space="preserve">Alex James</w:t>
      </w:r>
      <w:r w:rsidDel="00000000" w:rsidR="00000000" w:rsidRPr="00000000">
        <w:rPr>
          <w:rFonts w:ascii="Spectral" w:cs="Spectral" w:eastAsia="Spectral" w:hAnsi="Spectral"/>
          <w:color w:val="000000"/>
          <w:rtl w:val="0"/>
        </w:rPr>
        <w:t xml:space="preserve">. The headteacher will make an assessment to determine if the matter is a ‘low level concern’ or an ‘allegation’. The Local Authority Designated Officer (LADO) will be contacted for all allegations and the relevant guidance will be followed. If the headteacher needs advice or guidance they will contact the LADO. If the allegation is against the headteacher, the person receiving the allegation will contact the LADO or Chair of </w:t>
      </w:r>
      <w:r w:rsidDel="00000000" w:rsidR="00000000" w:rsidRPr="00000000">
        <w:rPr>
          <w:rFonts w:ascii="Spectral" w:cs="Spectral" w:eastAsia="Spectral" w:hAnsi="Spectral"/>
          <w:rtl w:val="0"/>
        </w:rPr>
        <w:t xml:space="preserve">governance advisory board</w:t>
      </w:r>
      <w:r w:rsidDel="00000000" w:rsidR="00000000" w:rsidRPr="00000000">
        <w:rPr>
          <w:rFonts w:ascii="Spectral" w:cs="Spectral" w:eastAsia="Spectral" w:hAnsi="Spectral"/>
          <w:color w:val="000000"/>
          <w:rtl w:val="0"/>
        </w:rPr>
        <w:t xml:space="preserve"> directly. (Annex 5)</w:t>
      </w:r>
    </w:p>
    <w:p w:rsidR="00000000" w:rsidDel="00000000" w:rsidP="00000000" w:rsidRDefault="00000000" w:rsidRPr="00000000" w14:paraId="00000067">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68">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Dealing with children abusing children </w:t>
      </w:r>
    </w:p>
    <w:p w:rsidR="00000000" w:rsidDel="00000000" w:rsidP="00000000" w:rsidRDefault="00000000" w:rsidRPr="00000000" w14:paraId="00000069">
      <w:pPr>
        <w:ind w:left="-567" w:right="-759" w:firstLine="0"/>
        <w:rPr>
          <w:rFonts w:ascii="Spectral" w:cs="Spectral" w:eastAsia="Spectral" w:hAnsi="Spectral"/>
          <w:color w:val="000000"/>
        </w:rPr>
      </w:pPr>
      <w:r w:rsidDel="00000000" w:rsidR="00000000" w:rsidRPr="00000000">
        <w:rPr>
          <w:rFonts w:ascii="Spectral" w:cs="Spectral" w:eastAsia="Spectral" w:hAnsi="Spectral"/>
          <w:color w:val="222a35"/>
          <w:rtl w:val="0"/>
        </w:rPr>
        <w:t xml:space="preserve">If a concern is raised that a child under 18 abusing another child under 18, the ‘Child on Child Abuse’ guidance will be followed</w:t>
      </w:r>
      <w:r w:rsidDel="00000000" w:rsidR="00000000" w:rsidRPr="00000000">
        <w:rPr>
          <w:rFonts w:ascii="Spectral" w:cs="Spectral" w:eastAsia="Spectral" w:hAnsi="Spectral"/>
          <w:color w:val="000000"/>
          <w:rtl w:val="0"/>
        </w:rPr>
        <w:t xml:space="preserve"> (Annex 6)</w:t>
      </w:r>
    </w:p>
    <w:p w:rsidR="00000000" w:rsidDel="00000000" w:rsidP="00000000" w:rsidRDefault="00000000" w:rsidRPr="00000000" w14:paraId="0000006A">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6B">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6C">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6D">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6E">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6F">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70">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71">
      <w:pPr>
        <w:ind w:left="-567" w:right="-759" w:firstLine="0"/>
        <w:rPr>
          <w:rFonts w:ascii="Spectral" w:cs="Spectral" w:eastAsia="Spectral" w:hAnsi="Spectr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139700</wp:posOffset>
                </wp:positionV>
                <wp:extent cx="6704965" cy="1978202"/>
                <wp:effectExtent b="0" l="0" r="0" t="0"/>
                <wp:wrapSquare wrapText="bothSides" distB="0" distT="0" distL="114300" distR="114300"/>
                <wp:docPr id="6" name=""/>
                <a:graphic>
                  <a:graphicData uri="http://schemas.microsoft.com/office/word/2010/wordprocessingShape">
                    <wps:wsp>
                      <wps:cNvSpPr/>
                      <wps:cNvPr id="7" name="Shape 7"/>
                      <wps:spPr>
                        <a:xfrm>
                          <a:off x="1998280" y="2837025"/>
                          <a:ext cx="6695440" cy="188595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Legal context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Section 175  of the education act 2002; the Education (Independent School Standards) Regulations 2014;  the Non-Maintained Special Schools (England) Regulations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Children Act 2004 &amp; 1989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Guidance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Hampshire Safeguarding Children Partnership protocols and guidance and their procedures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ff"/>
                                <w:sz w:val="20"/>
                                <w:u w:val="single"/>
                                <w:vertAlign w:val="baseline"/>
                              </w:rPr>
                              <w:t xml:space="preserve">Working Together to Safeguard Children (2018</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ff"/>
                                <w:sz w:val="20"/>
                                <w:u w:val="single"/>
                                <w:vertAlign w:val="baseline"/>
                              </w:rPr>
                              <w:t xml:space="preserve">Keeping children safe in education - GOV.UK (www.gov.uk)</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ff"/>
                                <w:sz w:val="20"/>
                                <w:u w:val="single"/>
                                <w:vertAlign w:val="baseline"/>
                              </w:rPr>
                              <w:t xml:space="preserve">FGM Act 2003 Mandatory Reporting Guidance (2016)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139700</wp:posOffset>
                </wp:positionV>
                <wp:extent cx="6704965" cy="1978202"/>
                <wp:effectExtent b="0" l="0" r="0" t="0"/>
                <wp:wrapSquare wrapText="bothSides" distB="0" distT="0" distL="114300" distR="114300"/>
                <wp:docPr id="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704965" cy="1978202"/>
                        </a:xfrm>
                        <a:prstGeom prst="rect"/>
                        <a:ln/>
                      </pic:spPr>
                    </pic:pic>
                  </a:graphicData>
                </a:graphic>
              </wp:anchor>
            </w:drawing>
          </mc:Fallback>
        </mc:AlternateContent>
      </w:r>
    </w:p>
    <w:p w:rsidR="00000000" w:rsidDel="00000000" w:rsidP="00000000" w:rsidRDefault="00000000" w:rsidRPr="00000000" w14:paraId="00000072">
      <w:pPr>
        <w:ind w:left="-567" w:right="-759" w:firstLine="0"/>
        <w:rPr>
          <w:rFonts w:ascii="Spectral" w:cs="Spectral" w:eastAsia="Spectral" w:hAnsi="Spectral"/>
          <w:color w:val="000000"/>
        </w:rPr>
      </w:pPr>
      <w:r w:rsidDel="00000000" w:rsidR="00000000" w:rsidRPr="00000000">
        <w:rPr>
          <w:rFonts w:ascii="Spectral" w:cs="Spectral" w:eastAsia="Spectral" w:hAnsi="Spectral"/>
          <w:b w:val="1"/>
          <w:color w:val="000000"/>
          <w:rtl w:val="0"/>
        </w:rPr>
        <w:t xml:space="preserve">Policy review </w:t>
      </w:r>
      <w:r w:rsidDel="00000000" w:rsidR="00000000" w:rsidRPr="00000000">
        <w:rPr>
          <w:rtl w:val="0"/>
        </w:rPr>
      </w:r>
    </w:p>
    <w:p w:rsidR="00000000" w:rsidDel="00000000" w:rsidP="00000000" w:rsidRDefault="00000000" w:rsidRPr="00000000" w14:paraId="00000073">
      <w:pPr>
        <w:ind w:left="-567" w:right="-759"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74">
      <w:pPr>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As a school, we review this policy at least annually in line with DfE, HSCP and HCC requirements and other relevant statutory guidance.</w:t>
      </w:r>
    </w:p>
    <w:p w:rsidR="00000000" w:rsidDel="00000000" w:rsidP="00000000" w:rsidRDefault="00000000" w:rsidRPr="00000000" w14:paraId="00000075">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76">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77">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Date approved by governing body: 25/09/2023</w:t>
      </w:r>
    </w:p>
    <w:p w:rsidR="00000000" w:rsidDel="00000000" w:rsidP="00000000" w:rsidRDefault="00000000" w:rsidRPr="00000000" w14:paraId="00000078">
      <w:pPr>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79">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Date reviewed by governing body:  20/09/2023</w:t>
        <w:tab/>
        <w:t xml:space="preserve">                              </w:t>
      </w:r>
    </w:p>
    <w:p w:rsidR="00000000" w:rsidDel="00000000" w:rsidP="00000000" w:rsidRDefault="00000000" w:rsidRPr="00000000" w14:paraId="0000007A">
      <w:pPr>
        <w:pStyle w:val="Heading1"/>
        <w:ind w:firstLine="357"/>
        <w:rPr>
          <w:rFonts w:ascii="Spectral" w:cs="Spectral" w:eastAsia="Spectral" w:hAnsi="Spectral"/>
        </w:rPr>
      </w:pPr>
      <w:bookmarkStart w:colFirst="0" w:colLast="0" w:name="_3znysh7" w:id="1"/>
      <w:bookmarkEnd w:id="1"/>
      <w:r w:rsidDel="00000000" w:rsidR="00000000" w:rsidRPr="00000000">
        <w:br w:type="page"/>
      </w:r>
      <w:r w:rsidDel="00000000" w:rsidR="00000000" w:rsidRPr="00000000">
        <w:rPr>
          <w:rFonts w:ascii="Spectral" w:cs="Spectral" w:eastAsia="Spectral" w:hAnsi="Spectral"/>
          <w:rtl w:val="0"/>
        </w:rPr>
        <w:t xml:space="preserve">Roles and responsibilities within The </w:t>
      </w:r>
      <w:r w:rsidDel="00000000" w:rsidR="00000000" w:rsidRPr="00000000">
        <w:rPr>
          <w:rFonts w:ascii="Spectral" w:cs="Spectral" w:eastAsia="Spectral" w:hAnsi="Spectral"/>
          <w:sz w:val="32"/>
          <w:szCs w:val="32"/>
          <w:rtl w:val="0"/>
        </w:rPr>
        <w:t xml:space="preserve">New Forest Small School </w:t>
      </w:r>
      <w:r w:rsidDel="00000000" w:rsidR="00000000" w:rsidRPr="00000000">
        <w:rPr>
          <w:rtl w:val="0"/>
        </w:rPr>
      </w:r>
    </w:p>
    <w:p w:rsidR="00000000" w:rsidDel="00000000" w:rsidP="00000000" w:rsidRDefault="00000000" w:rsidRPr="00000000" w14:paraId="0000007B">
      <w:pPr>
        <w:rPr>
          <w:rFonts w:ascii="Spectral" w:cs="Spectral" w:eastAsia="Spectral" w:hAnsi="Spectral"/>
          <w:b w:val="1"/>
          <w:color w:val="000000"/>
          <w:u w:val="single"/>
        </w:rPr>
      </w:pPr>
      <w:r w:rsidDel="00000000" w:rsidR="00000000" w:rsidRPr="00000000">
        <w:rPr>
          <w:rtl w:val="0"/>
        </w:rPr>
      </w:r>
    </w:p>
    <w:p w:rsidR="00000000" w:rsidDel="00000000" w:rsidP="00000000" w:rsidRDefault="00000000" w:rsidRPr="00000000" w14:paraId="0000007C">
      <w:pPr>
        <w:tabs>
          <w:tab w:val="left" w:leader="none" w:pos="0"/>
        </w:tabs>
        <w:ind w:hanging="567"/>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Staff responsibilities </w:t>
      </w:r>
    </w:p>
    <w:p w:rsidR="00000000" w:rsidDel="00000000" w:rsidP="00000000" w:rsidRDefault="00000000" w:rsidRPr="00000000" w14:paraId="0000007D">
      <w:pPr>
        <w:tabs>
          <w:tab w:val="left" w:leader="none" w:pos="0"/>
        </w:tabs>
        <w:ind w:hanging="567"/>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7E">
      <w:pPr>
        <w:tabs>
          <w:tab w:val="left" w:leader="none" w:pos="284"/>
        </w:tabs>
        <w:ind w:left="-567" w:right="-759"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All staff have a key role to play in identifying concerns early and in providing help for children. To achieve this, they will: </w:t>
      </w:r>
    </w:p>
    <w:p w:rsidR="00000000" w:rsidDel="00000000" w:rsidP="00000000" w:rsidRDefault="00000000" w:rsidRPr="00000000" w14:paraId="0000007F">
      <w:pPr>
        <w:tabs>
          <w:tab w:val="left" w:leader="none" w:pos="0"/>
        </w:tabs>
        <w:ind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 </w:t>
      </w:r>
    </w:p>
    <w:p w:rsidR="00000000" w:rsidDel="00000000" w:rsidP="00000000" w:rsidRDefault="00000000" w:rsidRPr="00000000" w14:paraId="00000080">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Establish and maintain an environment where children feel secure, are encouraged to talk and are listened to.</w:t>
      </w:r>
    </w:p>
    <w:p w:rsidR="00000000" w:rsidDel="00000000" w:rsidP="00000000" w:rsidRDefault="00000000" w:rsidRPr="00000000" w14:paraId="00000081">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children know that there are adults in the school who they can approach if they are worried or have concerns.</w:t>
      </w:r>
    </w:p>
    <w:p w:rsidR="00000000" w:rsidDel="00000000" w:rsidP="00000000" w:rsidRDefault="00000000" w:rsidRPr="00000000" w14:paraId="00000082">
      <w:pPr>
        <w:numPr>
          <w:ilvl w:val="0"/>
          <w:numId w:val="2"/>
        </w:numPr>
        <w:tabs>
          <w:tab w:val="left" w:leader="none" w:pos="0"/>
        </w:tabs>
        <w:ind w:left="0" w:hanging="567"/>
        <w:rPr>
          <w:rFonts w:ascii="Spectral" w:cs="Spectral" w:eastAsia="Spectral" w:hAnsi="Spectral"/>
          <w:b w:val="1"/>
          <w:color w:val="000000"/>
        </w:rPr>
      </w:pPr>
      <w:r w:rsidDel="00000000" w:rsidR="00000000" w:rsidRPr="00000000">
        <w:rPr>
          <w:rFonts w:ascii="Spectral" w:cs="Spectral" w:eastAsia="Spectral" w:hAnsi="Spectral"/>
          <w:color w:val="000000"/>
          <w:rtl w:val="0"/>
        </w:rPr>
        <w:t xml:space="preserve">Plan opportunities within the curriculum for children to develop skills they need to recognise, assess and manage risk appropriately and keep themselves safe. </w:t>
      </w:r>
      <w:r w:rsidDel="00000000" w:rsidR="00000000" w:rsidRPr="00000000">
        <w:rPr>
          <w:rtl w:val="0"/>
        </w:rPr>
      </w:r>
    </w:p>
    <w:p w:rsidR="00000000" w:rsidDel="00000000" w:rsidP="00000000" w:rsidRDefault="00000000" w:rsidRPr="00000000" w14:paraId="00000083">
      <w:pPr>
        <w:numPr>
          <w:ilvl w:val="0"/>
          <w:numId w:val="2"/>
        </w:numPr>
        <w:tabs>
          <w:tab w:val="left" w:leader="none" w:pos="0"/>
        </w:tabs>
        <w:ind w:left="0" w:hanging="567"/>
        <w:rPr>
          <w:rFonts w:ascii="Spectral" w:cs="Spectral" w:eastAsia="Spectral" w:hAnsi="Spectral"/>
          <w:b w:val="1"/>
          <w:color w:val="000000"/>
        </w:rPr>
      </w:pPr>
      <w:r w:rsidDel="00000000" w:rsidR="00000000" w:rsidRPr="00000000">
        <w:rPr>
          <w:rFonts w:ascii="Spectral" w:cs="Spectral" w:eastAsia="Spectral" w:hAnsi="Spectral"/>
          <w:color w:val="000000"/>
          <w:rtl w:val="0"/>
        </w:rPr>
        <w:t xml:space="preserve">Attend training in order to be aware of and be alert to the signs of abuse.</w:t>
      </w:r>
      <w:r w:rsidDel="00000000" w:rsidR="00000000" w:rsidRPr="00000000">
        <w:rPr>
          <w:rtl w:val="0"/>
        </w:rPr>
      </w:r>
    </w:p>
    <w:p w:rsidR="00000000" w:rsidDel="00000000" w:rsidP="00000000" w:rsidRDefault="00000000" w:rsidRPr="00000000" w14:paraId="00000084">
      <w:pPr>
        <w:numPr>
          <w:ilvl w:val="0"/>
          <w:numId w:val="2"/>
        </w:numPr>
        <w:tabs>
          <w:tab w:val="left" w:leader="none" w:pos="0"/>
        </w:tabs>
        <w:ind w:left="0" w:hanging="567"/>
        <w:rPr>
          <w:rFonts w:ascii="Spectral" w:cs="Spectral" w:eastAsia="Spectral" w:hAnsi="Spectral"/>
          <w:b w:val="1"/>
          <w:color w:val="000000"/>
        </w:rPr>
      </w:pPr>
      <w:r w:rsidDel="00000000" w:rsidR="00000000" w:rsidRPr="00000000">
        <w:rPr>
          <w:rFonts w:ascii="Spectral" w:cs="Spectral" w:eastAsia="Spectral" w:hAnsi="Spectral"/>
          <w:color w:val="000000"/>
          <w:rtl w:val="0"/>
        </w:rPr>
        <w:t xml:space="preserve">Maintain an attitude of “it could happen here” with regards to safeguarding.</w:t>
      </w:r>
      <w:r w:rsidDel="00000000" w:rsidR="00000000" w:rsidRPr="00000000">
        <w:rPr>
          <w:rtl w:val="0"/>
        </w:rPr>
      </w:r>
    </w:p>
    <w:p w:rsidR="00000000" w:rsidDel="00000000" w:rsidP="00000000" w:rsidRDefault="00000000" w:rsidRPr="00000000" w14:paraId="00000085">
      <w:pPr>
        <w:numPr>
          <w:ilvl w:val="0"/>
          <w:numId w:val="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Be aware that mental health problems can, in some cases, be an indicator that a child has suffered or is at risk of suffering abuse, neglect or exploitation</w:t>
      </w:r>
    </w:p>
    <w:p w:rsidR="00000000" w:rsidDel="00000000" w:rsidP="00000000" w:rsidRDefault="00000000" w:rsidRPr="00000000" w14:paraId="00000086">
      <w:pPr>
        <w:numPr>
          <w:ilvl w:val="0"/>
          <w:numId w:val="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Recognise that abuse, neglect, or other adverse childhood experiences, can have an impact on the mental health, behaviour and education of children.</w:t>
      </w:r>
    </w:p>
    <w:p w:rsidR="00000000" w:rsidDel="00000000" w:rsidP="00000000" w:rsidRDefault="00000000" w:rsidRPr="00000000" w14:paraId="00000087">
      <w:pPr>
        <w:numPr>
          <w:ilvl w:val="0"/>
          <w:numId w:val="1"/>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Record their concerns if they are worried that a child is being abused and report these to the DSL as soon as practical that day. If the DSL is not contactable immediately a DDSL should be informed. </w:t>
      </w:r>
    </w:p>
    <w:p w:rsidR="00000000" w:rsidDel="00000000" w:rsidP="00000000" w:rsidRDefault="00000000" w:rsidRPr="00000000" w14:paraId="00000088">
      <w:pPr>
        <w:numPr>
          <w:ilvl w:val="0"/>
          <w:numId w:val="1"/>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Be prepared to refer directly to social care, and the police if appropriate, if there is a risk of significant harm and the DSL or DDSL is not available.  </w:t>
      </w:r>
    </w:p>
    <w:p w:rsidR="00000000" w:rsidDel="00000000" w:rsidP="00000000" w:rsidRDefault="00000000" w:rsidRPr="00000000" w14:paraId="00000089">
      <w:pPr>
        <w:numPr>
          <w:ilvl w:val="0"/>
          <w:numId w:val="1"/>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Follow the allegations procedures (Annex 5) if the disclosure is an allegation against a member of staff.</w:t>
      </w:r>
    </w:p>
    <w:p w:rsidR="00000000" w:rsidDel="00000000" w:rsidP="00000000" w:rsidRDefault="00000000" w:rsidRPr="00000000" w14:paraId="0000008A">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Follow the procedures set out by the HSCP and take account of guidance issued by the DfE.</w:t>
      </w:r>
    </w:p>
    <w:p w:rsidR="00000000" w:rsidDel="00000000" w:rsidP="00000000" w:rsidRDefault="00000000" w:rsidRPr="00000000" w14:paraId="0000008B">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Support pupils in line with their child protection plan.</w:t>
      </w:r>
    </w:p>
    <w:p w:rsidR="00000000" w:rsidDel="00000000" w:rsidP="00000000" w:rsidRDefault="00000000" w:rsidRPr="00000000" w14:paraId="0000008C">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Treat information with confidentiality but never promising to “keep a secret”.</w:t>
      </w:r>
    </w:p>
    <w:p w:rsidR="00000000" w:rsidDel="00000000" w:rsidP="00000000" w:rsidRDefault="00000000" w:rsidRPr="00000000" w14:paraId="0000008D">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Notify the DSL or DDSL of any child on a child protection plan or child in need plan who has unexplained absence.</w:t>
      </w:r>
    </w:p>
    <w:p w:rsidR="00000000" w:rsidDel="00000000" w:rsidP="00000000" w:rsidRDefault="00000000" w:rsidRPr="00000000" w14:paraId="0000008E">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Have an understanding of ‘Early Help’ and be prepared to identify and support children who may benefit from this intervention.  </w:t>
      </w:r>
    </w:p>
    <w:p w:rsidR="00000000" w:rsidDel="00000000" w:rsidP="00000000" w:rsidRDefault="00000000" w:rsidRPr="00000000" w14:paraId="0000008F">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Liaise with other agencies that support pupils and provide early help.</w:t>
      </w:r>
    </w:p>
    <w:p w:rsidR="00000000" w:rsidDel="00000000" w:rsidP="00000000" w:rsidRDefault="00000000" w:rsidRPr="00000000" w14:paraId="00000090">
      <w:pPr>
        <w:numPr>
          <w:ilvl w:val="0"/>
          <w:numId w:val="2"/>
        </w:numPr>
        <w:tabs>
          <w:tab w:val="left" w:leader="none" w:pos="0"/>
        </w:tabs>
        <w:ind w:left="0" w:hanging="567"/>
        <w:rPr>
          <w:rFonts w:ascii="Spectral" w:cs="Spectral" w:eastAsia="Spectral" w:hAnsi="Spectral"/>
          <w:b w:val="1"/>
          <w:color w:val="000000"/>
        </w:rPr>
      </w:pPr>
      <w:r w:rsidDel="00000000" w:rsidR="00000000" w:rsidRPr="00000000">
        <w:rPr>
          <w:rFonts w:ascii="Spectral" w:cs="Spectral" w:eastAsia="Spectral" w:hAnsi="Spectral"/>
          <w:color w:val="000000"/>
          <w:rtl w:val="0"/>
        </w:rPr>
        <w:t xml:space="preserve">Ensure they know who the DSL and DDSL are and know how to contact them.</w:t>
      </w:r>
      <w:r w:rsidDel="00000000" w:rsidR="00000000" w:rsidRPr="00000000">
        <w:rPr>
          <w:rtl w:val="0"/>
        </w:rPr>
      </w:r>
    </w:p>
    <w:p w:rsidR="00000000" w:rsidDel="00000000" w:rsidP="00000000" w:rsidRDefault="00000000" w:rsidRPr="00000000" w14:paraId="00000091">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Have an awareness of the Child Protection Policy, the Behaviour Policy, the Staff Behaviour Policy (or Code of Conduct), child on child abuse procedures, the safeguarding response for children who go missing from education and the role of the DSL.</w:t>
      </w:r>
    </w:p>
    <w:p w:rsidR="00000000" w:rsidDel="00000000" w:rsidP="00000000" w:rsidRDefault="00000000" w:rsidRPr="00000000" w14:paraId="00000092">
      <w:pPr>
        <w:tabs>
          <w:tab w:val="left" w:leader="none" w:pos="0"/>
        </w:tabs>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93">
      <w:pPr>
        <w:tabs>
          <w:tab w:val="left" w:leader="none" w:pos="0"/>
        </w:tabs>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94">
      <w:pPr>
        <w:tabs>
          <w:tab w:val="left" w:leader="none" w:pos="0"/>
        </w:tabs>
        <w:ind w:hanging="567"/>
        <w:rPr>
          <w:rFonts w:ascii="Spectral" w:cs="Spectral" w:eastAsia="Spectral" w:hAnsi="Spectral"/>
          <w:color w:val="000000"/>
        </w:rPr>
      </w:pPr>
      <w:r w:rsidDel="00000000" w:rsidR="00000000" w:rsidRPr="00000000">
        <w:rPr>
          <w:rFonts w:ascii="Spectral" w:cs="Spectral" w:eastAsia="Spectral" w:hAnsi="Spectral"/>
          <w:b w:val="1"/>
          <w:color w:val="000000"/>
          <w:rtl w:val="0"/>
        </w:rPr>
        <w:t xml:space="preserve">Senior Management Team</w:t>
      </w:r>
      <w:r w:rsidDel="00000000" w:rsidR="00000000" w:rsidRPr="00000000">
        <w:rPr>
          <w:rFonts w:ascii="Spectral" w:cs="Spectral" w:eastAsia="Spectral" w:hAnsi="Spectral"/>
          <w:color w:val="000000"/>
          <w:rtl w:val="0"/>
        </w:rPr>
        <w:t xml:space="preserve"> </w:t>
      </w:r>
      <w:r w:rsidDel="00000000" w:rsidR="00000000" w:rsidRPr="00000000">
        <w:rPr>
          <w:rFonts w:ascii="Spectral" w:cs="Spectral" w:eastAsia="Spectral" w:hAnsi="Spectral"/>
          <w:b w:val="1"/>
          <w:color w:val="000000"/>
          <w:rtl w:val="0"/>
        </w:rPr>
        <w:t xml:space="preserve">responsibilities</w:t>
      </w:r>
      <w:r w:rsidDel="00000000" w:rsidR="00000000" w:rsidRPr="00000000">
        <w:rPr>
          <w:rFonts w:ascii="Spectral" w:cs="Spectral" w:eastAsia="Spectral" w:hAnsi="Spectral"/>
          <w:color w:val="000000"/>
          <w:rtl w:val="0"/>
        </w:rPr>
        <w:t xml:space="preserve">:</w:t>
      </w:r>
    </w:p>
    <w:p w:rsidR="00000000" w:rsidDel="00000000" w:rsidP="00000000" w:rsidRDefault="00000000" w:rsidRPr="00000000" w14:paraId="00000095">
      <w:pPr>
        <w:tabs>
          <w:tab w:val="left" w:leader="none" w:pos="0"/>
        </w:tabs>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96">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Contribute to inter-agency working in line with ‘Working Together to Safeguard Children 2018 guidance’</w:t>
      </w:r>
    </w:p>
    <w:p w:rsidR="00000000" w:rsidDel="00000000" w:rsidP="00000000" w:rsidRDefault="00000000" w:rsidRPr="00000000" w14:paraId="00000097">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Provide a </w:t>
      </w:r>
      <w:r w:rsidDel="00000000" w:rsidR="00000000" w:rsidRPr="00000000">
        <w:rPr>
          <w:rFonts w:ascii="Spectral" w:cs="Spectral" w:eastAsia="Spectral" w:hAnsi="Spectral"/>
          <w:rtl w:val="0"/>
        </w:rPr>
        <w:t xml:space="preserve">coordinated</w:t>
      </w:r>
      <w:r w:rsidDel="00000000" w:rsidR="00000000" w:rsidRPr="00000000">
        <w:rPr>
          <w:rFonts w:ascii="Spectral" w:cs="Spectral" w:eastAsia="Spectral" w:hAnsi="Spectral"/>
          <w:color w:val="000000"/>
          <w:rtl w:val="0"/>
        </w:rPr>
        <w:t xml:space="preserve"> offer of early help when additional needs of children are identified</w:t>
      </w:r>
    </w:p>
    <w:p w:rsidR="00000000" w:rsidDel="00000000" w:rsidP="00000000" w:rsidRDefault="00000000" w:rsidRPr="00000000" w14:paraId="00000098">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staff are alert to the various factors that can increase the need for early help (</w:t>
      </w:r>
      <w:r w:rsidDel="00000000" w:rsidR="00000000" w:rsidRPr="00000000">
        <w:rPr>
          <w:rFonts w:ascii="Spectral" w:cs="Spectral" w:eastAsia="Spectral" w:hAnsi="Spectral"/>
          <w:i w:val="1"/>
          <w:color w:val="000000"/>
          <w:sz w:val="20"/>
          <w:szCs w:val="20"/>
          <w:rtl w:val="0"/>
        </w:rPr>
        <w:t xml:space="preserve">para 20  KCSiE 2023</w:t>
      </w:r>
      <w:r w:rsidDel="00000000" w:rsidR="00000000" w:rsidRPr="00000000">
        <w:rPr>
          <w:rFonts w:ascii="Spectral" w:cs="Spectral" w:eastAsia="Spectral" w:hAnsi="Spectral"/>
          <w:color w:val="000000"/>
          <w:rtl w:val="0"/>
        </w:rPr>
        <w:t xml:space="preserve">)</w:t>
      </w:r>
    </w:p>
    <w:p w:rsidR="00000000" w:rsidDel="00000000" w:rsidP="00000000" w:rsidRDefault="00000000" w:rsidRPr="00000000" w14:paraId="00000099">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Working with Children’s Social Care, support their assessment and planning processes including the school’s attendance at conference and core group meetings.</w:t>
      </w:r>
    </w:p>
    <w:p w:rsidR="00000000" w:rsidDel="00000000" w:rsidP="00000000" w:rsidRDefault="00000000" w:rsidRPr="00000000" w14:paraId="0000009A">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Carry out tasks delegated by the governing body such as training of staff, safer recruitment and maintaining a single central register.</w:t>
      </w:r>
    </w:p>
    <w:p w:rsidR="00000000" w:rsidDel="00000000" w:rsidP="00000000" w:rsidRDefault="00000000" w:rsidRPr="00000000" w14:paraId="0000009B">
      <w:pPr>
        <w:numPr>
          <w:ilvl w:val="0"/>
          <w:numId w:val="22"/>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Provide support and advice on all matters pertaining to safeguarding and child protection to all staff regardless of their position within the school.</w:t>
      </w:r>
    </w:p>
    <w:p w:rsidR="00000000" w:rsidDel="00000000" w:rsidP="00000000" w:rsidRDefault="00000000" w:rsidRPr="00000000" w14:paraId="0000009C">
      <w:pPr>
        <w:numPr>
          <w:ilvl w:val="0"/>
          <w:numId w:val="21"/>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Treat any information shared by staff or pupils with respect and follow agreed policies and procedures.</w:t>
      </w:r>
    </w:p>
    <w:p w:rsidR="00000000" w:rsidDel="00000000" w:rsidP="00000000" w:rsidRDefault="00000000" w:rsidRPr="00000000" w14:paraId="0000009D">
      <w:pPr>
        <w:numPr>
          <w:ilvl w:val="0"/>
          <w:numId w:val="21"/>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that allegations or concerns against staff are dealt with in accordance with guidance from Department for Education (DfE) and the Hampshire Safeguarding Children Partnership (HSCP) procedures.</w:t>
      </w:r>
    </w:p>
    <w:p w:rsidR="00000000" w:rsidDel="00000000" w:rsidP="00000000" w:rsidRDefault="00000000" w:rsidRPr="00000000" w14:paraId="0000009E">
      <w:pPr>
        <w:numPr>
          <w:ilvl w:val="0"/>
          <w:numId w:val="21"/>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Determine if a concern about a member of staff is a ‘low level concern’ or an allegation</w:t>
      </w:r>
      <w:r w:rsidDel="00000000" w:rsidR="00000000" w:rsidRPr="00000000">
        <w:rPr>
          <w:rFonts w:ascii="Spectral" w:cs="Spectral" w:eastAsia="Spectral" w:hAnsi="Spectral"/>
          <w:color w:val="000000"/>
          <w:vertAlign w:val="superscript"/>
        </w:rPr>
        <w:footnoteReference w:customMarkFollows="0" w:id="0"/>
      </w:r>
      <w:r w:rsidDel="00000000" w:rsidR="00000000" w:rsidRPr="00000000">
        <w:rPr>
          <w:rFonts w:ascii="Spectral" w:cs="Spectral" w:eastAsia="Spectral" w:hAnsi="Spectral"/>
          <w:color w:val="000000"/>
          <w:rtl w:val="0"/>
        </w:rPr>
        <w:t xml:space="preserve"> </w:t>
      </w:r>
    </w:p>
    <w:p w:rsidR="00000000" w:rsidDel="00000000" w:rsidP="00000000" w:rsidRDefault="00000000" w:rsidRPr="00000000" w14:paraId="0000009F">
      <w:pPr>
        <w:tabs>
          <w:tab w:val="left" w:leader="none" w:pos="6315"/>
        </w:tabs>
        <w:ind w:hanging="567"/>
        <w:rPr>
          <w:rFonts w:ascii="Spectral" w:cs="Spectral" w:eastAsia="Spectral" w:hAnsi="Spectral"/>
          <w:color w:val="000000"/>
        </w:rPr>
      </w:pPr>
      <w:r w:rsidDel="00000000" w:rsidR="00000000" w:rsidRPr="00000000">
        <w:rPr>
          <w:rFonts w:ascii="Spectral" w:cs="Spectral" w:eastAsia="Spectral" w:hAnsi="Spectral"/>
          <w:color w:val="000000"/>
          <w:rtl w:val="0"/>
        </w:rPr>
        <w:tab/>
        <w:tab/>
      </w:r>
    </w:p>
    <w:p w:rsidR="00000000" w:rsidDel="00000000" w:rsidP="00000000" w:rsidRDefault="00000000" w:rsidRPr="00000000" w14:paraId="000000A0">
      <w:pPr>
        <w:tabs>
          <w:tab w:val="left" w:leader="none" w:pos="0"/>
        </w:tabs>
        <w:ind w:hanging="567"/>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Governing body responsibilities</w:t>
      </w:r>
    </w:p>
    <w:p w:rsidR="00000000" w:rsidDel="00000000" w:rsidP="00000000" w:rsidRDefault="00000000" w:rsidRPr="00000000" w14:paraId="000000A1">
      <w:pPr>
        <w:tabs>
          <w:tab w:val="left" w:leader="none" w:pos="0"/>
        </w:tabs>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A2">
      <w:pPr>
        <w:numPr>
          <w:ilvl w:val="0"/>
          <w:numId w:val="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the school has effective safeguarding policies and procedures including a Child Protection Policy, a Staff Behaviour Policy or Code of Conduct, a Behaviour Policy and a response to children who go missing from education.  </w:t>
      </w:r>
    </w:p>
    <w:p w:rsidR="00000000" w:rsidDel="00000000" w:rsidP="00000000" w:rsidRDefault="00000000" w:rsidRPr="00000000" w14:paraId="000000A3">
      <w:pPr>
        <w:numPr>
          <w:ilvl w:val="0"/>
          <w:numId w:val="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HSCP is informed in line with local requirements about the discharge of duties via the annual safeguarding audit.</w:t>
      </w:r>
    </w:p>
    <w:p w:rsidR="00000000" w:rsidDel="00000000" w:rsidP="00000000" w:rsidRDefault="00000000" w:rsidRPr="00000000" w14:paraId="000000A4">
      <w:pPr>
        <w:numPr>
          <w:ilvl w:val="0"/>
          <w:numId w:val="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Recruitment, selection and induction follows safer recruitment practice, including all appropriate checks.</w:t>
      </w:r>
    </w:p>
    <w:p w:rsidR="00000000" w:rsidDel="00000000" w:rsidP="00000000" w:rsidRDefault="00000000" w:rsidRPr="00000000" w14:paraId="000000A5">
      <w:pPr>
        <w:numPr>
          <w:ilvl w:val="0"/>
          <w:numId w:val="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Allegations against staff are dealt with by the headteacher. Allegations against the headteacher are dealt with by the Chair of </w:t>
      </w:r>
      <w:r w:rsidDel="00000000" w:rsidR="00000000" w:rsidRPr="00000000">
        <w:rPr>
          <w:rFonts w:ascii="Spectral" w:cs="Spectral" w:eastAsia="Spectral" w:hAnsi="Spectral"/>
          <w:rtl w:val="0"/>
        </w:rPr>
        <w:t xml:space="preserve">governance advisory board</w:t>
      </w:r>
      <w:r w:rsidDel="00000000" w:rsidR="00000000" w:rsidRPr="00000000">
        <w:rPr>
          <w:rFonts w:ascii="Spectral" w:cs="Spectral" w:eastAsia="Spectral" w:hAnsi="Spectral"/>
          <w:color w:val="000000"/>
          <w:rtl w:val="0"/>
        </w:rPr>
        <w:t xml:space="preserve">.</w:t>
      </w:r>
    </w:p>
    <w:p w:rsidR="00000000" w:rsidDel="00000000" w:rsidP="00000000" w:rsidRDefault="00000000" w:rsidRPr="00000000" w14:paraId="000000A6">
      <w:pPr>
        <w:numPr>
          <w:ilvl w:val="0"/>
          <w:numId w:val="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 member of the Senior Leadership Team is appointed as Designated Safeguarding Lead (DSL) and has this recorded in their job description.</w:t>
      </w:r>
    </w:p>
    <w:p w:rsidR="00000000" w:rsidDel="00000000" w:rsidP="00000000" w:rsidRDefault="00000000" w:rsidRPr="00000000" w14:paraId="000000A7">
      <w:pPr>
        <w:numPr>
          <w:ilvl w:val="0"/>
          <w:numId w:val="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Staff have been trained appropriately and this is updated in line with guidance </w:t>
      </w:r>
    </w:p>
    <w:p w:rsidR="00000000" w:rsidDel="00000000" w:rsidP="00000000" w:rsidRDefault="00000000" w:rsidRPr="00000000" w14:paraId="000000A8">
      <w:pPr>
        <w:numPr>
          <w:ilvl w:val="0"/>
          <w:numId w:val="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Any safeguarding deficiencies or weaknesses are remedied without delay</w:t>
      </w:r>
    </w:p>
    <w:p w:rsidR="00000000" w:rsidDel="00000000" w:rsidP="00000000" w:rsidRDefault="00000000" w:rsidRPr="00000000" w14:paraId="000000A9">
      <w:pPr>
        <w:numPr>
          <w:ilvl w:val="0"/>
          <w:numId w:val="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 nominated governor for safeguarding is identified.</w:t>
      </w:r>
    </w:p>
    <w:p w:rsidR="00000000" w:rsidDel="00000000" w:rsidP="00000000" w:rsidRDefault="00000000" w:rsidRPr="00000000" w14:paraId="000000AA">
      <w:pPr>
        <w:tabs>
          <w:tab w:val="left" w:leader="none" w:pos="0"/>
        </w:tabs>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AB">
      <w:pPr>
        <w:tabs>
          <w:tab w:val="left" w:leader="none" w:pos="0"/>
        </w:tabs>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AC">
      <w:pPr>
        <w:tabs>
          <w:tab w:val="left" w:leader="none" w:pos="0"/>
        </w:tabs>
        <w:ind w:hanging="567"/>
        <w:rPr>
          <w:rFonts w:ascii="Spectral" w:cs="Spectral" w:eastAsia="Spectral" w:hAnsi="Spectral"/>
          <w:b w:val="1"/>
          <w:color w:val="000000"/>
          <w:sz w:val="22"/>
          <w:szCs w:val="22"/>
        </w:rPr>
      </w:pPr>
      <w:r w:rsidDel="00000000" w:rsidR="00000000" w:rsidRPr="00000000">
        <w:rPr>
          <w:rFonts w:ascii="Spectral" w:cs="Spectral" w:eastAsia="Spectral" w:hAnsi="Spectral"/>
          <w:b w:val="1"/>
          <w:color w:val="000000"/>
          <w:rtl w:val="0"/>
        </w:rPr>
        <w:t xml:space="preserve">DSL responsibilities </w:t>
      </w:r>
      <w:r w:rsidDel="00000000" w:rsidR="00000000" w:rsidRPr="00000000">
        <w:rPr>
          <w:rFonts w:ascii="Spectral" w:cs="Spectral" w:eastAsia="Spectral" w:hAnsi="Spectral"/>
          <w:i w:val="1"/>
          <w:color w:val="000000"/>
          <w:sz w:val="20"/>
          <w:szCs w:val="20"/>
          <w:rtl w:val="0"/>
        </w:rPr>
        <w:t xml:space="preserve">(to be read in conjunction with DSL role description in KCSiE) *****</w:t>
      </w:r>
      <w:r w:rsidDel="00000000" w:rsidR="00000000" w:rsidRPr="00000000">
        <w:rPr>
          <w:rtl w:val="0"/>
        </w:rPr>
      </w:r>
    </w:p>
    <w:p w:rsidR="00000000" w:rsidDel="00000000" w:rsidP="00000000" w:rsidRDefault="00000000" w:rsidRPr="00000000" w14:paraId="000000AD">
      <w:pPr>
        <w:tabs>
          <w:tab w:val="left" w:leader="none" w:pos="0"/>
        </w:tabs>
        <w:ind w:hanging="567"/>
        <w:rPr>
          <w:rFonts w:ascii="Spectral" w:cs="Spectral" w:eastAsia="Spectral" w:hAnsi="Spectral"/>
          <w:b w:val="1"/>
          <w:i w:val="1"/>
          <w:color w:val="000000"/>
        </w:rPr>
      </w:pPr>
      <w:r w:rsidDel="00000000" w:rsidR="00000000" w:rsidRPr="00000000">
        <w:rPr>
          <w:rFonts w:ascii="Spectral" w:cs="Spectral" w:eastAsia="Spectral" w:hAnsi="Spectral"/>
          <w:b w:val="1"/>
          <w:color w:val="000000"/>
          <w:rtl w:val="0"/>
        </w:rPr>
        <w:t xml:space="preserve">In this school the DSL is</w:t>
      </w:r>
      <w:r w:rsidDel="00000000" w:rsidR="00000000" w:rsidRPr="00000000">
        <w:rPr>
          <w:rFonts w:ascii="Spectral" w:cs="Spectral" w:eastAsia="Spectral" w:hAnsi="Spectral"/>
          <w:b w:val="1"/>
          <w:rtl w:val="0"/>
        </w:rPr>
        <w:t xml:space="preserve"> Alex James</w:t>
      </w:r>
      <w:r w:rsidDel="00000000" w:rsidR="00000000" w:rsidRPr="00000000">
        <w:rPr>
          <w:rtl w:val="0"/>
        </w:rPr>
      </w:r>
    </w:p>
    <w:p w:rsidR="00000000" w:rsidDel="00000000" w:rsidP="00000000" w:rsidRDefault="00000000" w:rsidRPr="00000000" w14:paraId="000000AE">
      <w:pPr>
        <w:tabs>
          <w:tab w:val="left" w:leader="none" w:pos="0"/>
        </w:tabs>
        <w:ind w:hanging="567"/>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The Deputy DSL</w:t>
      </w:r>
      <w:r w:rsidDel="00000000" w:rsidR="00000000" w:rsidRPr="00000000">
        <w:rPr>
          <w:rFonts w:ascii="Spectral" w:cs="Spectral" w:eastAsia="Spectral" w:hAnsi="Spectral"/>
          <w:b w:val="1"/>
          <w:rtl w:val="0"/>
        </w:rPr>
        <w:t xml:space="preserve"> Greta Hayes-Alp</w:t>
      </w:r>
      <w:r w:rsidDel="00000000" w:rsidR="00000000" w:rsidRPr="00000000">
        <w:rPr>
          <w:rtl w:val="0"/>
        </w:rPr>
      </w:r>
    </w:p>
    <w:p w:rsidR="00000000" w:rsidDel="00000000" w:rsidP="00000000" w:rsidRDefault="00000000" w:rsidRPr="00000000" w14:paraId="000000AF">
      <w:pPr>
        <w:tabs>
          <w:tab w:val="left" w:leader="none" w:pos="0"/>
        </w:tabs>
        <w:ind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 addition to the role of all staff and the senior management team, the DSL will</w:t>
      </w:r>
    </w:p>
    <w:p w:rsidR="00000000" w:rsidDel="00000000" w:rsidP="00000000" w:rsidRDefault="00000000" w:rsidRPr="00000000" w14:paraId="000000B0">
      <w:pPr>
        <w:tabs>
          <w:tab w:val="left" w:leader="none" w:pos="0"/>
        </w:tabs>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B1">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Refer cases to social care, and the police where appropriate, in a timely manner avoiding any delay that could place the child at more risk. </w:t>
      </w:r>
    </w:p>
    <w:p w:rsidR="00000000" w:rsidDel="00000000" w:rsidP="00000000" w:rsidRDefault="00000000" w:rsidRPr="00000000" w14:paraId="000000B2">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Assist the Governing Body in fulfilling their safeguarding responsibilities set out in legislation and statutory guidance.</w:t>
      </w:r>
    </w:p>
    <w:p w:rsidR="00000000" w:rsidDel="00000000" w:rsidP="00000000" w:rsidRDefault="00000000" w:rsidRPr="00000000" w14:paraId="000000B3">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Attend appropriate training and demonstrate evidence of continuing professional development to carry out the role.</w:t>
      </w:r>
    </w:p>
    <w:p w:rsidR="00000000" w:rsidDel="00000000" w:rsidP="00000000" w:rsidRDefault="00000000" w:rsidRPr="00000000" w14:paraId="000000B4">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every member of staff knows who the DSL and the Deputy are, have an awareness of the DSL role and know how to contact them.</w:t>
      </w:r>
    </w:p>
    <w:p w:rsidR="00000000" w:rsidDel="00000000" w:rsidP="00000000" w:rsidRDefault="00000000" w:rsidRPr="00000000" w14:paraId="000000B5">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all staff and volunteers understand their responsibilities in being alert to the signs of abuse and their responsibility for referring any concerns about a child to the DSL and concerns about an adult to the headteacher.</w:t>
      </w:r>
    </w:p>
    <w:p w:rsidR="00000000" w:rsidDel="00000000" w:rsidP="00000000" w:rsidRDefault="00000000" w:rsidRPr="00000000" w14:paraId="000000B6">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that those staff that need to know, are aware of those children who have experienced, or are experiencing abuse in order to promote their educational outcomes and provide the appropriate support. </w:t>
      </w:r>
    </w:p>
    <w:p w:rsidR="00000000" w:rsidDel="00000000" w:rsidP="00000000" w:rsidRDefault="00000000" w:rsidRPr="00000000" w14:paraId="000000B7">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whole school training occurs regularly with at least annual updates so that staff and volunteers can fulfil their responsibilities knowledgeably.</w:t>
      </w:r>
    </w:p>
    <w:p w:rsidR="00000000" w:rsidDel="00000000" w:rsidP="00000000" w:rsidRDefault="00000000" w:rsidRPr="00000000" w14:paraId="000000B8">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any members of staff joining the school outside of the agreed training schedule receive induction training prior to the commencement of their duties.</w:t>
      </w:r>
    </w:p>
    <w:p w:rsidR="00000000" w:rsidDel="00000000" w:rsidP="00000000" w:rsidRDefault="00000000" w:rsidRPr="00000000" w14:paraId="000000B9">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Keep records of child protection concerns securely and separate from the main pupil file and use these records to support the assessment and likelihood of risk.</w:t>
      </w:r>
    </w:p>
    <w:p w:rsidR="00000000" w:rsidDel="00000000" w:rsidP="00000000" w:rsidRDefault="00000000" w:rsidRPr="00000000" w14:paraId="000000BA">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that safeguarding records are transferred accordingly (separate from pupil files) and in a timely fashion when a child transfers school, including in-year transfers.</w:t>
      </w:r>
    </w:p>
    <w:p w:rsidR="00000000" w:rsidDel="00000000" w:rsidP="00000000" w:rsidRDefault="00000000" w:rsidRPr="00000000" w14:paraId="000000BB">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Ensure that where a pupil transfers school and is on a child protection plan or is a child looked after, their information is passed to the new school immediately and that the child’s social worker is informed. Consideration is given to a transition meeting prior to moving if the case is complex or on-going.</w:t>
      </w:r>
    </w:p>
    <w:p w:rsidR="00000000" w:rsidDel="00000000" w:rsidP="00000000" w:rsidRDefault="00000000" w:rsidRPr="00000000" w14:paraId="000000BC">
      <w:pPr>
        <w:numPr>
          <w:ilvl w:val="0"/>
          <w:numId w:val="23"/>
        </w:numPr>
        <w:tabs>
          <w:tab w:val="left" w:leader="none" w:pos="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Be aware of the training opportunities and briefings provided by HSCP to ensure staff are aware of the latest local guidance on safeguarding.</w:t>
      </w:r>
    </w:p>
    <w:p w:rsidR="00000000" w:rsidDel="00000000" w:rsidP="00000000" w:rsidRDefault="00000000" w:rsidRPr="00000000" w14:paraId="000000BD">
      <w:pPr>
        <w:numPr>
          <w:ilvl w:val="0"/>
          <w:numId w:val="23"/>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Develop, implement and review procedures in the school that enable the identification and reporting of all cases, or suspected cases, of abuse.</w:t>
      </w:r>
    </w:p>
    <w:p w:rsidR="00000000" w:rsidDel="00000000" w:rsidP="00000000" w:rsidRDefault="00000000" w:rsidRPr="00000000" w14:paraId="000000BE">
      <w:pPr>
        <w:numPr>
          <w:ilvl w:val="0"/>
          <w:numId w:val="23"/>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Meet any other expectations set out for DSLs in KCSiE 2023</w:t>
      </w:r>
    </w:p>
    <w:p w:rsidR="00000000" w:rsidDel="00000000" w:rsidP="00000000" w:rsidRDefault="00000000" w:rsidRPr="00000000" w14:paraId="000000BF">
      <w:pPr>
        <w:rPr>
          <w:rFonts w:ascii="Spectral" w:cs="Spectral" w:eastAsia="Spectral" w:hAnsi="Spectr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1"/>
        <w:ind w:left="0" w:firstLine="0"/>
        <w:rPr>
          <w:rFonts w:ascii="Spectral" w:cs="Spectral" w:eastAsia="Spectral" w:hAnsi="Spectral"/>
        </w:rPr>
      </w:pPr>
      <w:bookmarkStart w:colFirst="0" w:colLast="0" w:name="_2et92p0" w:id="2"/>
      <w:bookmarkEnd w:id="2"/>
      <w:r w:rsidDel="00000000" w:rsidR="00000000" w:rsidRPr="00000000">
        <w:rPr>
          <w:rFonts w:ascii="Spectral" w:cs="Spectral" w:eastAsia="Spectral" w:hAnsi="Spectral"/>
          <w:sz w:val="32"/>
          <w:szCs w:val="32"/>
          <w:rtl w:val="0"/>
        </w:rPr>
        <w:t xml:space="preserve">New Forest Small School </w:t>
      </w:r>
      <w:r w:rsidDel="00000000" w:rsidR="00000000" w:rsidRPr="00000000">
        <w:rPr>
          <w:rFonts w:ascii="Spectral" w:cs="Spectral" w:eastAsia="Spectral" w:hAnsi="Spectral"/>
          <w:rtl w:val="0"/>
        </w:rPr>
        <w:t xml:space="preserve">Child Protection Procedures</w:t>
      </w:r>
    </w:p>
    <w:p w:rsidR="00000000" w:rsidDel="00000000" w:rsidP="00000000" w:rsidRDefault="00000000" w:rsidRPr="00000000" w14:paraId="000000C1">
      <w:pPr>
        <w:ind w:left="-567" w:firstLine="0"/>
        <w:jc w:val="cente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C2">
      <w:pPr>
        <w:ind w:left="-567" w:firstLine="0"/>
        <w:rPr>
          <w:rFonts w:ascii="Spectral" w:cs="Spectral" w:eastAsia="Spectral" w:hAnsi="Spectral"/>
          <w:color w:val="000000"/>
        </w:rPr>
      </w:pPr>
      <w:r w:rsidDel="00000000" w:rsidR="00000000" w:rsidRPr="00000000">
        <w:rPr>
          <w:rFonts w:ascii="Spectral" w:cs="Spectral" w:eastAsia="Spectral" w:hAnsi="Spectral"/>
          <w:b w:val="1"/>
          <w:color w:val="000000"/>
          <w:rtl w:val="0"/>
        </w:rPr>
        <w:t xml:space="preserve">Overview</w:t>
      </w:r>
      <w:r w:rsidDel="00000000" w:rsidR="00000000" w:rsidRPr="00000000">
        <w:rPr>
          <w:rFonts w:ascii="Spectral" w:cs="Spectral" w:eastAsia="Spectral" w:hAnsi="Spectral"/>
          <w:color w:val="000000"/>
          <w:rtl w:val="0"/>
        </w:rPr>
        <w:t xml:space="preserve"> </w:t>
      </w:r>
    </w:p>
    <w:p w:rsidR="00000000" w:rsidDel="00000000" w:rsidP="00000000" w:rsidRDefault="00000000" w:rsidRPr="00000000" w14:paraId="000000C3">
      <w:pPr>
        <w:ind w:left="-567"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C4">
      <w:pPr>
        <w:ind w:left="-567"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 following procedures apply to all staff working in the school and will be covered by training to enable staff to understand their role and responsibility.</w:t>
      </w:r>
    </w:p>
    <w:p w:rsidR="00000000" w:rsidDel="00000000" w:rsidP="00000000" w:rsidRDefault="00000000" w:rsidRPr="00000000" w14:paraId="000000C5">
      <w:pPr>
        <w:ind w:left="-567" w:firstLine="0"/>
        <w:rPr>
          <w:rFonts w:ascii="Spectral" w:cs="Spectral" w:eastAsia="Spectral" w:hAnsi="Spectral"/>
          <w:b w:val="1"/>
          <w:color w:val="000000"/>
        </w:rPr>
      </w:pPr>
      <w:r w:rsidDel="00000000" w:rsidR="00000000" w:rsidRPr="00000000">
        <w:rPr>
          <w:rFonts w:ascii="Spectral" w:cs="Spectral" w:eastAsia="Spectral" w:hAnsi="Spectral"/>
          <w:color w:val="000000"/>
          <w:rtl w:val="0"/>
        </w:rPr>
        <w:t xml:space="preserve">The aim of our procedures is to provide a robust framework which enables staff to take appropriate action when they are concerned that a child is being harmed or is at risk of harm.</w:t>
      </w:r>
      <w:r w:rsidDel="00000000" w:rsidR="00000000" w:rsidRPr="00000000">
        <w:rPr>
          <w:rFonts w:ascii="Spectral" w:cs="Spectral" w:eastAsia="Spectral" w:hAnsi="Spectral"/>
          <w:b w:val="1"/>
          <w:color w:val="000000"/>
          <w:rtl w:val="0"/>
        </w:rPr>
        <w:t xml:space="preserve"> </w:t>
      </w:r>
    </w:p>
    <w:p w:rsidR="00000000" w:rsidDel="00000000" w:rsidP="00000000" w:rsidRDefault="00000000" w:rsidRPr="00000000" w14:paraId="000000C6">
      <w:pPr>
        <w:tabs>
          <w:tab w:val="left" w:leader="none" w:pos="0"/>
        </w:tabs>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C7">
      <w:pPr>
        <w:ind w:left="-567"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 prime concern at all stages must be for the interests and safety of the child. Where there is a conflict of interest between the child and an adult, the interests of the child must be paramount.</w:t>
      </w:r>
    </w:p>
    <w:p w:rsidR="00000000" w:rsidDel="00000000" w:rsidP="00000000" w:rsidRDefault="00000000" w:rsidRPr="00000000" w14:paraId="000000C8">
      <w:pPr>
        <w:ind w:left="-567"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C9">
      <w:pPr>
        <w:ind w:left="-567"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All staff are aware that very young children, those with disabilities, special needs, certain medical conditions or with language deficit/English as a second language may have more difficulty in communicating concerns or feelings. They may be more likely to communicate concerns with behaviours rather than words. Additionally, staff will question the cause of knocks and bumps in children who have limited mobility, which will include children (for example younger siblings) visiting the site in addition to pupils. </w:t>
      </w:r>
    </w:p>
    <w:p w:rsidR="00000000" w:rsidDel="00000000" w:rsidP="00000000" w:rsidRDefault="00000000" w:rsidRPr="00000000" w14:paraId="000000CA">
      <w:pPr>
        <w:ind w:left="-567"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CB">
      <w:pPr>
        <w:ind w:left="-567" w:firstLine="0"/>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If a member of staff suspects abuse, spots signs or indicators of abuse, or they have a disclosure of abuse made to them they must:</w:t>
      </w:r>
    </w:p>
    <w:p w:rsidR="00000000" w:rsidDel="00000000" w:rsidP="00000000" w:rsidRDefault="00000000" w:rsidRPr="00000000" w14:paraId="000000CC">
      <w:pPr>
        <w:ind w:left="-567" w:firstLine="0"/>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CD">
      <w:pPr>
        <w:numPr>
          <w:ilvl w:val="0"/>
          <w:numId w:val="5"/>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Make an initial record of the information</w:t>
      </w:r>
      <w:r w:rsidDel="00000000" w:rsidR="00000000" w:rsidRPr="00000000">
        <w:rPr>
          <w:rFonts w:ascii="Spectral" w:cs="Spectral" w:eastAsia="Spectral" w:hAnsi="Spectral"/>
          <w:rtl w:val="0"/>
        </w:rPr>
        <w:t xml:space="preserve"> electronically using our Child Protection Concern recording form</w:t>
      </w:r>
      <w:r w:rsidDel="00000000" w:rsidR="00000000" w:rsidRPr="00000000">
        <w:rPr>
          <w:rtl w:val="0"/>
        </w:rPr>
      </w:r>
    </w:p>
    <w:p w:rsidR="00000000" w:rsidDel="00000000" w:rsidP="00000000" w:rsidRDefault="00000000" w:rsidRPr="00000000" w14:paraId="000000CE">
      <w:pPr>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CF">
      <w:pPr>
        <w:numPr>
          <w:ilvl w:val="0"/>
          <w:numId w:val="5"/>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Report it to the DSL immediately</w:t>
      </w:r>
    </w:p>
    <w:p w:rsidR="00000000" w:rsidDel="00000000" w:rsidP="00000000" w:rsidRDefault="00000000" w:rsidRPr="00000000" w14:paraId="000000D0">
      <w:pPr>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D1">
      <w:pPr>
        <w:numPr>
          <w:ilvl w:val="0"/>
          <w:numId w:val="5"/>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 DSL will consider if there is a requirement for immediate medical intervention. Urgent medical attention should not be delayed if the DSL is not immediately available </w:t>
      </w:r>
    </w:p>
    <w:p w:rsidR="00000000" w:rsidDel="00000000" w:rsidP="00000000" w:rsidRDefault="00000000" w:rsidRPr="00000000" w14:paraId="000000D2">
      <w:pPr>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D3">
      <w:pPr>
        <w:numPr>
          <w:ilvl w:val="0"/>
          <w:numId w:val="5"/>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Make an accurate record (which may be used in any subsequent court proceedings) as soon as possible and within 24 hours of the occurrence.  Include everything that has happened, including details of:</w:t>
      </w:r>
    </w:p>
    <w:p w:rsidR="00000000" w:rsidDel="00000000" w:rsidP="00000000" w:rsidRDefault="00000000" w:rsidRPr="00000000" w14:paraId="000000D4">
      <w:pPr>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D5">
      <w:pPr>
        <w:numPr>
          <w:ilvl w:val="0"/>
          <w:numId w:val="8"/>
        </w:numPr>
        <w:ind w:left="0"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Dates and times of observations </w:t>
      </w:r>
    </w:p>
    <w:p w:rsidR="00000000" w:rsidDel="00000000" w:rsidP="00000000" w:rsidRDefault="00000000" w:rsidRPr="00000000" w14:paraId="000000D6">
      <w:pPr>
        <w:numPr>
          <w:ilvl w:val="0"/>
          <w:numId w:val="8"/>
        </w:numPr>
        <w:ind w:left="0"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Dates and times of any discussions in which they were involved </w:t>
      </w:r>
    </w:p>
    <w:p w:rsidR="00000000" w:rsidDel="00000000" w:rsidP="00000000" w:rsidRDefault="00000000" w:rsidRPr="00000000" w14:paraId="000000D7">
      <w:pPr>
        <w:numPr>
          <w:ilvl w:val="0"/>
          <w:numId w:val="8"/>
        </w:numPr>
        <w:ind w:left="0"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Any injuries</w:t>
      </w:r>
    </w:p>
    <w:p w:rsidR="00000000" w:rsidDel="00000000" w:rsidP="00000000" w:rsidRDefault="00000000" w:rsidRPr="00000000" w14:paraId="000000D8">
      <w:pPr>
        <w:numPr>
          <w:ilvl w:val="0"/>
          <w:numId w:val="8"/>
        </w:numPr>
        <w:ind w:left="0"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Explanations given by the child / adult</w:t>
      </w:r>
    </w:p>
    <w:p w:rsidR="00000000" w:rsidDel="00000000" w:rsidP="00000000" w:rsidRDefault="00000000" w:rsidRPr="00000000" w14:paraId="000000D9">
      <w:pPr>
        <w:numPr>
          <w:ilvl w:val="0"/>
          <w:numId w:val="8"/>
        </w:numPr>
        <w:ind w:left="0"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What action was taken</w:t>
      </w:r>
    </w:p>
    <w:p w:rsidR="00000000" w:rsidDel="00000000" w:rsidP="00000000" w:rsidRDefault="00000000" w:rsidRPr="00000000" w14:paraId="000000DA">
      <w:pPr>
        <w:numPr>
          <w:ilvl w:val="0"/>
          <w:numId w:val="8"/>
        </w:numPr>
        <w:ind w:left="0" w:firstLine="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Any actual words or phrases used by the child</w:t>
      </w:r>
    </w:p>
    <w:p w:rsidR="00000000" w:rsidDel="00000000" w:rsidP="00000000" w:rsidRDefault="00000000" w:rsidRPr="00000000" w14:paraId="000000DB">
      <w:pPr>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DC">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 records must be signed and dated by the author with an equivalent procedure in place for electronic based records</w:t>
      </w:r>
    </w:p>
    <w:p w:rsidR="00000000" w:rsidDel="00000000" w:rsidP="00000000" w:rsidRDefault="00000000" w:rsidRPr="00000000" w14:paraId="000000DD">
      <w:pPr>
        <w:ind w:hanging="567"/>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DE">
      <w:pPr>
        <w:numPr>
          <w:ilvl w:val="0"/>
          <w:numId w:val="5"/>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 the absence of the DSL or their Deputy, be prepared to refer directly to Children’s Social Care (and the police if appropriate) if there is the potential for immediate, significant harm.</w:t>
      </w:r>
    </w:p>
    <w:p w:rsidR="00000000" w:rsidDel="00000000" w:rsidP="00000000" w:rsidRDefault="00000000" w:rsidRPr="00000000" w14:paraId="000000DF">
      <w:pPr>
        <w:ind w:hanging="567"/>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E0">
      <w:pPr>
        <w:ind w:hanging="567"/>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E1">
      <w:pPr>
        <w:ind w:hanging="567"/>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Following a report of concerns the DSL must:</w:t>
      </w:r>
    </w:p>
    <w:p w:rsidR="00000000" w:rsidDel="00000000" w:rsidP="00000000" w:rsidRDefault="00000000" w:rsidRPr="00000000" w14:paraId="000000E2">
      <w:pPr>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E3">
      <w:pPr>
        <w:numPr>
          <w:ilvl w:val="0"/>
          <w:numId w:val="12"/>
        </w:numPr>
        <w:tabs>
          <w:tab w:val="left" w:leader="none" w:pos="36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Decide whether or not there are sufficient grounds for suspecting significant harm, in which case a referral must be made to Children’s Social Care and the police if it is in keeping with the National Police Chiefs Council </w:t>
      </w:r>
      <w:hyperlink r:id="rId11">
        <w:r w:rsidDel="00000000" w:rsidR="00000000" w:rsidRPr="00000000">
          <w:rPr>
            <w:rFonts w:ascii="Spectral" w:cs="Spectral" w:eastAsia="Spectral" w:hAnsi="Spectral"/>
            <w:color w:val="0000ff"/>
            <w:u w:val="single"/>
            <w:rtl w:val="0"/>
          </w:rPr>
          <w:t xml:space="preserve">“When to call the Police</w:t>
        </w:r>
      </w:hyperlink>
      <w:r w:rsidDel="00000000" w:rsidR="00000000" w:rsidRPr="00000000">
        <w:rPr>
          <w:rFonts w:ascii="Spectral" w:cs="Spectral" w:eastAsia="Spectral" w:hAnsi="Spectral"/>
          <w:color w:val="000000"/>
          <w:rtl w:val="0"/>
        </w:rPr>
        <w:t xml:space="preserve">” guidance. The rationale for this decision should be recorded by the DSL </w:t>
      </w:r>
    </w:p>
    <w:p w:rsidR="00000000" w:rsidDel="00000000" w:rsidP="00000000" w:rsidRDefault="00000000" w:rsidRPr="00000000" w14:paraId="000000E4">
      <w:pPr>
        <w:numPr>
          <w:ilvl w:val="0"/>
          <w:numId w:val="12"/>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have an impact on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 when appropriate.</w:t>
      </w:r>
    </w:p>
    <w:p w:rsidR="00000000" w:rsidDel="00000000" w:rsidP="00000000" w:rsidRDefault="00000000" w:rsidRPr="00000000" w14:paraId="000000E5">
      <w:pPr>
        <w:tabs>
          <w:tab w:val="left" w:leader="none" w:pos="360"/>
        </w:tabs>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E6">
      <w:pPr>
        <w:numPr>
          <w:ilvl w:val="0"/>
          <w:numId w:val="12"/>
        </w:numPr>
        <w:tabs>
          <w:tab w:val="left" w:leader="none" w:pos="36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If there are grounds to suspect a child is suffering, or is likely to suffer, significant harm the DSL (or Deputy) must contact Children’s Social Care via the Inter-Agency Referral Form (IARF), making a clear statement of:</w:t>
      </w:r>
    </w:p>
    <w:p w:rsidR="00000000" w:rsidDel="00000000" w:rsidP="00000000" w:rsidRDefault="00000000" w:rsidRPr="00000000" w14:paraId="000000E7">
      <w:pPr>
        <w:numPr>
          <w:ilvl w:val="1"/>
          <w:numId w:val="12"/>
        </w:numPr>
        <w:tabs>
          <w:tab w:val="left" w:leader="none" w:pos="36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 known facts</w:t>
      </w:r>
    </w:p>
    <w:p w:rsidR="00000000" w:rsidDel="00000000" w:rsidP="00000000" w:rsidRDefault="00000000" w:rsidRPr="00000000" w14:paraId="000000E8">
      <w:pPr>
        <w:numPr>
          <w:ilvl w:val="1"/>
          <w:numId w:val="12"/>
        </w:numPr>
        <w:tabs>
          <w:tab w:val="left" w:leader="none" w:pos="36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any suspicions or allegations</w:t>
      </w:r>
    </w:p>
    <w:p w:rsidR="00000000" w:rsidDel="00000000" w:rsidP="00000000" w:rsidRDefault="00000000" w:rsidRPr="00000000" w14:paraId="000000E9">
      <w:pPr>
        <w:numPr>
          <w:ilvl w:val="1"/>
          <w:numId w:val="12"/>
        </w:numPr>
        <w:tabs>
          <w:tab w:val="left" w:leader="none" w:pos="360"/>
        </w:tabs>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whether or not there has been any contact with the child’s family.</w:t>
      </w:r>
    </w:p>
    <w:p w:rsidR="00000000" w:rsidDel="00000000" w:rsidP="00000000" w:rsidRDefault="00000000" w:rsidRPr="00000000" w14:paraId="000000EA">
      <w:pPr>
        <w:tabs>
          <w:tab w:val="left" w:leader="none" w:pos="360"/>
        </w:tabs>
        <w:ind w:left="-1134"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EB">
      <w:pPr>
        <w:tabs>
          <w:tab w:val="left" w:leader="none" w:pos="360"/>
        </w:tabs>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If there is indication that the child is suffering significant harm, a call will also be made to Children’s Reception Team (CRT) on 01329 225379. </w:t>
      </w:r>
    </w:p>
    <w:p w:rsidR="00000000" w:rsidDel="00000000" w:rsidP="00000000" w:rsidRDefault="00000000" w:rsidRPr="00000000" w14:paraId="000000EC">
      <w:pPr>
        <w:tabs>
          <w:tab w:val="left" w:leader="none" w:pos="360"/>
        </w:tabs>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ED">
      <w:pPr>
        <w:numPr>
          <w:ilvl w:val="0"/>
          <w:numId w:val="12"/>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If a child is in immediate danger and urgent protective action is required, the police must be called. The DSL must then notify Children’s Social Care of the occurrence and what action has been taken. </w:t>
      </w:r>
    </w:p>
    <w:p w:rsidR="00000000" w:rsidDel="00000000" w:rsidP="00000000" w:rsidRDefault="00000000" w:rsidRPr="00000000" w14:paraId="000000EE">
      <w:pPr>
        <w:ind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EF">
      <w:pPr>
        <w:numPr>
          <w:ilvl w:val="0"/>
          <w:numId w:val="12"/>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When a pupil needs </w:t>
      </w:r>
      <w:r w:rsidDel="00000000" w:rsidR="00000000" w:rsidRPr="00000000">
        <w:rPr>
          <w:rFonts w:ascii="Spectral" w:cs="Spectral" w:eastAsia="Spectral" w:hAnsi="Spectral"/>
          <w:i w:val="1"/>
          <w:color w:val="000000"/>
          <w:rtl w:val="0"/>
        </w:rPr>
        <w:t xml:space="preserve">urgent </w:t>
      </w:r>
      <w:r w:rsidDel="00000000" w:rsidR="00000000" w:rsidRPr="00000000">
        <w:rPr>
          <w:rFonts w:ascii="Spectral" w:cs="Spectral" w:eastAsia="Spectral" w:hAnsi="Spectral"/>
          <w:color w:val="000000"/>
          <w:rtl w:val="0"/>
        </w:rPr>
        <w:t xml:space="preserve">medical attention and there is suspicion of parental abuse causing the medical need, the DSL or their Deputy should take the child to the accident and emergency unit at the nearest hospital and inform Children’s Social Care. Advice should be sought from Children’s Social Care about informing the parents, remembering that parents should normally be informed that a child requires urgent hospital attention.  </w:t>
      </w:r>
      <w:r w:rsidDel="00000000" w:rsidR="00000000" w:rsidRPr="00000000">
        <w:rPr>
          <w:rtl w:val="0"/>
        </w:rPr>
      </w:r>
    </w:p>
    <w:p w:rsidR="00000000" w:rsidDel="00000000" w:rsidP="00000000" w:rsidRDefault="00000000" w:rsidRPr="00000000" w14:paraId="000000F0">
      <w:pPr>
        <w:ind w:left="-567" w:hanging="567"/>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0F1">
      <w:pPr>
        <w:numPr>
          <w:ilvl w:val="0"/>
          <w:numId w:val="12"/>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If there is not a risk of significant harm, the DSL will either actively monitor the situation or consider the Early Help process.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2.00000000000003" w:lineRule="auto"/>
        <w:ind w:left="720" w:right="0" w:firstLine="0"/>
        <w:jc w:val="left"/>
        <w:rPr>
          <w:rFonts w:ascii="Spectral" w:cs="Spectral" w:eastAsia="Spectral" w:hAnsi="Spectr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numPr>
          <w:ilvl w:val="0"/>
          <w:numId w:val="12"/>
        </w:numPr>
        <w:ind w:left="0" w:hanging="567"/>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 cases of allegations against staff or low level concerns, the HSCP procedure or the school Low Level Concerns (LLC) procedure will be followed. </w:t>
      </w:r>
    </w:p>
    <w:p w:rsidR="00000000" w:rsidDel="00000000" w:rsidP="00000000" w:rsidRDefault="00000000" w:rsidRPr="00000000" w14:paraId="000000F4">
      <w:pPr>
        <w:rPr>
          <w:rFonts w:ascii="Spectral" w:cs="Spectral" w:eastAsia="Spectral" w:hAnsi="Spectral"/>
        </w:rPr>
      </w:pPr>
      <w:r w:rsidDel="00000000" w:rsidR="00000000" w:rsidRPr="00000000">
        <w:br w:type="page"/>
      </w:r>
      <w:r w:rsidDel="00000000" w:rsidR="00000000" w:rsidRPr="00000000">
        <w:rPr>
          <w:rtl w:val="0"/>
        </w:rPr>
      </w:r>
    </w:p>
    <w:p w:rsidR="00000000" w:rsidDel="00000000" w:rsidP="00000000" w:rsidRDefault="00000000" w:rsidRPr="00000000" w14:paraId="000000F5">
      <w:pPr>
        <w:ind w:left="-567" w:firstLine="0"/>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0F6">
      <w:pPr>
        <w:pStyle w:val="Heading2"/>
        <w:rPr>
          <w:rFonts w:ascii="Spectral" w:cs="Spectral" w:eastAsia="Spectral" w:hAnsi="Spectral"/>
        </w:rPr>
      </w:pPr>
      <w:bookmarkStart w:colFirst="0" w:colLast="0" w:name="_tyjcwt" w:id="3"/>
      <w:bookmarkEnd w:id="3"/>
      <w:r w:rsidDel="00000000" w:rsidR="00000000" w:rsidRPr="00000000">
        <w:rPr>
          <w:rFonts w:ascii="Spectral" w:cs="Spectral" w:eastAsia="Spectral" w:hAnsi="Spectral"/>
          <w:rtl w:val="0"/>
        </w:rPr>
        <w:t xml:space="preserve"> Annex 1 - Flowchart for child protection procedures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320"/>
          <w:tab w:val="left" w:leader="none" w:pos="7920"/>
        </w:tabs>
        <w:spacing w:after="0" w:before="120" w:line="240" w:lineRule="auto"/>
        <w:ind w:left="-240" w:right="0" w:hanging="120"/>
        <w:jc w:val="center"/>
        <w:rPr>
          <w:rFonts w:ascii="Spectral" w:cs="Spectral" w:eastAsia="Spectral" w:hAnsi="Spectr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8">
      <w:pPr>
        <w:ind w:left="-840" w:firstLine="0"/>
        <w:rPr>
          <w:rFonts w:ascii="Spectral" w:cs="Spectral" w:eastAsia="Spectral" w:hAnsi="Spectral"/>
          <w:color w:val="000000"/>
          <w:sz w:val="20"/>
          <w:szCs w:val="20"/>
        </w:rPr>
      </w:pPr>
      <w:r w:rsidDel="00000000" w:rsidR="00000000" w:rsidRPr="00000000">
        <w:rPr>
          <w:rFonts w:ascii="Spectral" w:cs="Spectral" w:eastAsia="Spectral" w:hAnsi="Spectral"/>
          <w:color w:val="000000"/>
          <w:sz w:val="20"/>
          <w:szCs w:val="20"/>
          <w:rtl w:val="0"/>
        </w:rPr>
        <w:t xml:space="preserve">DSL – Designated Safeguarding Lead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2247900</wp:posOffset>
                </wp:positionH>
                <wp:positionV relativeFrom="paragraph">
                  <wp:posOffset>76200</wp:posOffset>
                </wp:positionV>
                <wp:extent cx="2743200" cy="450215"/>
                <wp:effectExtent b="0" l="0" r="0" t="0"/>
                <wp:wrapNone/>
                <wp:docPr id="7" name=""/>
                <a:graphic>
                  <a:graphicData uri="http://schemas.microsoft.com/office/word/2010/wordprocessingShape">
                    <wps:wsp>
                      <wps:cNvSpPr/>
                      <wps:cNvPr id="8" name="Shape 8"/>
                      <wps:spPr>
                        <a:xfrm>
                          <a:off x="3979163" y="3559655"/>
                          <a:ext cx="2733675" cy="440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6"/>
                                <w:vertAlign w:val="baseline"/>
                              </w:rPr>
                              <w:t xml:space="preserve">Child</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2247900</wp:posOffset>
                </wp:positionH>
                <wp:positionV relativeFrom="paragraph">
                  <wp:posOffset>76200</wp:posOffset>
                </wp:positionV>
                <wp:extent cx="2743200" cy="450215"/>
                <wp:effectExtent b="0" l="0" r="0" t="0"/>
                <wp:wrapNone/>
                <wp:docPr id="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743200" cy="450215"/>
                        </a:xfrm>
                        <a:prstGeom prst="rect"/>
                        <a:ln/>
                      </pic:spPr>
                    </pic:pic>
                  </a:graphicData>
                </a:graphic>
              </wp:anchor>
            </w:drawing>
          </mc:Fallback>
        </mc:AlternateContent>
      </w:r>
    </w:p>
    <w:p w:rsidR="00000000" w:rsidDel="00000000" w:rsidP="00000000" w:rsidRDefault="00000000" w:rsidRPr="00000000" w14:paraId="000000F9">
      <w:pPr>
        <w:ind w:left="-840" w:firstLine="0"/>
        <w:rPr>
          <w:rFonts w:ascii="Spectral" w:cs="Spectral" w:eastAsia="Spectral" w:hAnsi="Spectral"/>
          <w:color w:val="000000"/>
          <w:sz w:val="20"/>
          <w:szCs w:val="20"/>
        </w:rPr>
      </w:pPr>
      <w:r w:rsidDel="00000000" w:rsidR="00000000" w:rsidRPr="00000000">
        <w:rPr>
          <w:rFonts w:ascii="Spectral" w:cs="Spectral" w:eastAsia="Spectral" w:hAnsi="Spectral"/>
          <w:color w:val="000000"/>
          <w:sz w:val="20"/>
          <w:szCs w:val="20"/>
          <w:rtl w:val="0"/>
        </w:rPr>
        <w:t xml:space="preserve">MASH – Multi Agency Safeguarding Hub</w:t>
      </w:r>
    </w:p>
    <w:p w:rsidR="00000000" w:rsidDel="00000000" w:rsidP="00000000" w:rsidRDefault="00000000" w:rsidRPr="00000000" w14:paraId="000000FA">
      <w:pPr>
        <w:ind w:left="-840" w:firstLine="0"/>
        <w:rPr>
          <w:rFonts w:ascii="Spectral" w:cs="Spectral" w:eastAsia="Spectral" w:hAnsi="Spectral"/>
          <w:color w:val="000000"/>
          <w:sz w:val="20"/>
          <w:szCs w:val="20"/>
        </w:rPr>
      </w:pPr>
      <w:r w:rsidDel="00000000" w:rsidR="00000000" w:rsidRPr="00000000">
        <w:rPr>
          <w:rFonts w:ascii="Spectral" w:cs="Spectral" w:eastAsia="Spectral" w:hAnsi="Spectral"/>
          <w:color w:val="000000"/>
          <w:sz w:val="20"/>
          <w:szCs w:val="20"/>
          <w:rtl w:val="0"/>
        </w:rPr>
        <w:t xml:space="preserve">CRT – Children’s Reception Team</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4102100</wp:posOffset>
                </wp:positionH>
                <wp:positionV relativeFrom="paragraph">
                  <wp:posOffset>127000</wp:posOffset>
                </wp:positionV>
                <wp:extent cx="25400" cy="457200"/>
                <wp:effectExtent b="0" l="0" r="0" t="0"/>
                <wp:wrapNone/>
                <wp:docPr id="13"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4102100</wp:posOffset>
                </wp:positionH>
                <wp:positionV relativeFrom="paragraph">
                  <wp:posOffset>127000</wp:posOffset>
                </wp:positionV>
                <wp:extent cx="25400" cy="457200"/>
                <wp:effectExtent b="0" l="0" r="0" t="0"/>
                <wp:wrapNone/>
                <wp:docPr id="13"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5400" cy="457200"/>
                        </a:xfrm>
                        <a:prstGeom prst="rect"/>
                        <a:ln/>
                      </pic:spPr>
                    </pic:pic>
                  </a:graphicData>
                </a:graphic>
              </wp:anchor>
            </w:drawing>
          </mc:Fallback>
        </mc:AlternateContent>
      </w:r>
    </w:p>
    <w:p w:rsidR="00000000" w:rsidDel="00000000" w:rsidP="00000000" w:rsidRDefault="00000000" w:rsidRPr="00000000" w14:paraId="000000FB">
      <w:pPr>
        <w:tabs>
          <w:tab w:val="left" w:leader="none" w:pos="7920"/>
        </w:tabs>
        <w:ind w:left="-840" w:firstLine="0"/>
        <w:rPr>
          <w:rFonts w:ascii="Spectral" w:cs="Spectral" w:eastAsia="Spectral" w:hAnsi="Spectral"/>
          <w:color w:val="000000"/>
          <w:sz w:val="20"/>
          <w:szCs w:val="20"/>
        </w:rPr>
      </w:pPr>
      <w:r w:rsidDel="00000000" w:rsidR="00000000" w:rsidRPr="00000000">
        <w:rPr>
          <w:rFonts w:ascii="Spectral" w:cs="Spectral" w:eastAsia="Spectral" w:hAnsi="Spectral"/>
          <w:color w:val="000000"/>
          <w:sz w:val="20"/>
          <w:szCs w:val="20"/>
          <w:rtl w:val="0"/>
        </w:rPr>
        <w:t xml:space="preserve">CP – Child protection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2425700</wp:posOffset>
                </wp:positionH>
                <wp:positionV relativeFrom="paragraph">
                  <wp:posOffset>0</wp:posOffset>
                </wp:positionV>
                <wp:extent cx="314325" cy="492125"/>
                <wp:effectExtent b="0" l="0" r="0" t="0"/>
                <wp:wrapNone/>
                <wp:docPr id="15" name=""/>
                <a:graphic>
                  <a:graphicData uri="http://schemas.microsoft.com/office/word/2010/wordprocessingShape">
                    <wps:wsp>
                      <wps:cNvCnPr/>
                      <wps:spPr>
                        <a:xfrm flipH="1">
                          <a:off x="5193600" y="3538700"/>
                          <a:ext cx="304800" cy="482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2425700</wp:posOffset>
                </wp:positionH>
                <wp:positionV relativeFrom="paragraph">
                  <wp:posOffset>0</wp:posOffset>
                </wp:positionV>
                <wp:extent cx="314325" cy="492125"/>
                <wp:effectExtent b="0" l="0" r="0" t="0"/>
                <wp:wrapNone/>
                <wp:docPr id="15"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314325" cy="4921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4406900</wp:posOffset>
                </wp:positionH>
                <wp:positionV relativeFrom="paragraph">
                  <wp:posOffset>0</wp:posOffset>
                </wp:positionV>
                <wp:extent cx="1000125" cy="466725"/>
                <wp:effectExtent b="0" l="0" r="0" t="0"/>
                <wp:wrapNone/>
                <wp:docPr id="12" name=""/>
                <a:graphic>
                  <a:graphicData uri="http://schemas.microsoft.com/office/word/2010/wordprocessingShape">
                    <wps:wsp>
                      <wps:cNvCnPr/>
                      <wps:spPr>
                        <a:xfrm>
                          <a:off x="4850700" y="3551400"/>
                          <a:ext cx="990600" cy="457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4406900</wp:posOffset>
                </wp:positionH>
                <wp:positionV relativeFrom="paragraph">
                  <wp:posOffset>0</wp:posOffset>
                </wp:positionV>
                <wp:extent cx="1000125" cy="466725"/>
                <wp:effectExtent b="0" l="0" r="0" t="0"/>
                <wp:wrapNone/>
                <wp:docPr id="12"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000125" cy="466725"/>
                        </a:xfrm>
                        <a:prstGeom prst="rect"/>
                        <a:ln/>
                      </pic:spPr>
                    </pic:pic>
                  </a:graphicData>
                </a:graphic>
              </wp:anchor>
            </w:drawing>
          </mc:Fallback>
        </mc:AlternateContent>
      </w:r>
    </w:p>
    <w:p w:rsidR="00000000" w:rsidDel="00000000" w:rsidP="00000000" w:rsidRDefault="00000000" w:rsidRPr="00000000" w14:paraId="000000FC">
      <w:pPr>
        <w:tabs>
          <w:tab w:val="left" w:leader="none" w:pos="7920"/>
        </w:tabs>
        <w:ind w:left="-840" w:firstLine="0"/>
        <w:rPr>
          <w:rFonts w:ascii="Spectral" w:cs="Spectral" w:eastAsia="Spectral" w:hAnsi="Spectral"/>
          <w:color w:val="000000"/>
          <w:sz w:val="20"/>
          <w:szCs w:val="20"/>
        </w:rPr>
      </w:pPr>
      <w:r w:rsidDel="00000000" w:rsidR="00000000" w:rsidRPr="00000000">
        <w:rPr>
          <w:rFonts w:ascii="Spectral" w:cs="Spectral" w:eastAsia="Spectral" w:hAnsi="Spectral"/>
          <w:color w:val="000000"/>
          <w:sz w:val="20"/>
          <w:szCs w:val="20"/>
          <w:rtl w:val="0"/>
        </w:rPr>
        <w:t xml:space="preserve">LLC – low level concern</w:t>
      </w:r>
    </w:p>
    <w:p w:rsidR="00000000" w:rsidDel="00000000" w:rsidP="00000000" w:rsidRDefault="00000000" w:rsidRPr="00000000" w14:paraId="000000FD">
      <w:pPr>
        <w:ind w:left="-840" w:firstLine="0"/>
        <w:rPr>
          <w:rFonts w:ascii="Spectral" w:cs="Spectral" w:eastAsia="Spectral" w:hAnsi="Spectr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101600</wp:posOffset>
                </wp:positionV>
                <wp:extent cx="295275" cy="2409825"/>
                <wp:effectExtent b="0" l="0" r="0" t="0"/>
                <wp:wrapNone/>
                <wp:docPr id="4" name=""/>
                <a:graphic>
                  <a:graphicData uri="http://schemas.microsoft.com/office/word/2010/wordprocessingShape">
                    <wps:wsp>
                      <wps:cNvSpPr/>
                      <wps:cNvPr id="5" name="Shape 5"/>
                      <wps:spPr>
                        <a:xfrm>
                          <a:off x="5203125" y="2579850"/>
                          <a:ext cx="285750" cy="2400300"/>
                        </a:xfrm>
                        <a:prstGeom prst="leftBrace">
                          <a:avLst>
                            <a:gd fmla="val 7000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101600</wp:posOffset>
                </wp:positionV>
                <wp:extent cx="295275" cy="2409825"/>
                <wp:effectExtent b="0" l="0" r="0" t="0"/>
                <wp:wrapNone/>
                <wp:docPr id="4"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95275" cy="2409825"/>
                        </a:xfrm>
                        <a:prstGeom prst="rect"/>
                        <a:ln/>
                      </pic:spPr>
                    </pic:pic>
                  </a:graphicData>
                </a:graphic>
              </wp:anchor>
            </w:drawing>
          </mc:Fallback>
        </mc:AlternateContent>
      </w:r>
    </w:p>
    <w:p w:rsidR="00000000" w:rsidDel="00000000" w:rsidP="00000000" w:rsidRDefault="00000000" w:rsidRPr="00000000" w14:paraId="000000FE">
      <w:pPr>
        <w:tabs>
          <w:tab w:val="left" w:leader="none" w:pos="1545"/>
          <w:tab w:val="right" w:leader="none" w:pos="8312"/>
        </w:tabs>
        <w:ind w:left="-480" w:firstLine="0"/>
        <w:rPr>
          <w:rFonts w:ascii="Spectral" w:cs="Spectral" w:eastAsia="Spectral" w:hAnsi="Spectral"/>
          <w:color w:val="000000"/>
        </w:rPr>
      </w:pPr>
      <w:r w:rsidDel="00000000" w:rsidR="00000000" w:rsidRPr="00000000">
        <w:rPr>
          <w:rFonts w:ascii="Spectral" w:cs="Spectral" w:eastAsia="Spectral" w:hAnsi="Spectral"/>
          <w:color w:val="000000"/>
        </w:rPr>
        <mc:AlternateContent>
          <mc:Choice Requires="wpg">
            <w:drawing>
              <wp:inline distB="0" distT="0" distL="114300" distR="114300">
                <wp:extent cx="6877050" cy="6003171"/>
                <wp:effectExtent b="0" l="0" r="0" t="0"/>
                <wp:docPr id="9" name=""/>
                <a:graphic>
                  <a:graphicData uri="http://schemas.microsoft.com/office/word/2010/wordprocessingGroup">
                    <wpg:wgp>
                      <wpg:cNvGrpSpPr/>
                      <wpg:grpSpPr>
                        <a:xfrm>
                          <a:off x="1907475" y="776125"/>
                          <a:ext cx="6877050" cy="6003171"/>
                          <a:chOff x="1907475" y="776125"/>
                          <a:chExt cx="6877050" cy="6001400"/>
                        </a:xfrm>
                      </wpg:grpSpPr>
                      <wpg:grpSp>
                        <wpg:cNvGrpSpPr/>
                        <wpg:grpSpPr>
                          <a:xfrm>
                            <a:off x="1907475" y="782483"/>
                            <a:ext cx="6877050" cy="5995025"/>
                            <a:chOff x="0" y="0"/>
                            <a:chExt cx="6877050" cy="5995025"/>
                          </a:xfrm>
                        </wpg:grpSpPr>
                        <wps:wsp>
                          <wps:cNvSpPr/>
                          <wps:cNvPr id="11" name="Shape 11"/>
                          <wps:spPr>
                            <a:xfrm>
                              <a:off x="0" y="0"/>
                              <a:ext cx="6877050" cy="5995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4419632" y="571403"/>
                              <a:ext cx="700" cy="2286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3" name="Shape 13"/>
                          <wps:spPr>
                            <a:xfrm>
                              <a:off x="2438417" y="571403"/>
                              <a:ext cx="700" cy="2286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4" name="Shape 14"/>
                          <wps:spPr>
                            <a:xfrm>
                              <a:off x="914406" y="571403"/>
                              <a:ext cx="700" cy="2286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5" name="Shape 15"/>
                          <wps:spPr>
                            <a:xfrm>
                              <a:off x="152401" y="800004"/>
                              <a:ext cx="1476310" cy="57150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Keep accurate records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and any original notes</w:t>
                                </w:r>
                              </w:p>
                            </w:txbxContent>
                          </wps:txbx>
                          <wps:bodyPr anchorCtr="0" anchor="t" bIns="38100" lIns="88900" spcFirstLastPara="1" rIns="88900" wrap="square" tIns="38100">
                            <a:noAutofit/>
                          </wps:bodyPr>
                        </wps:wsp>
                        <wps:wsp>
                          <wps:cNvSpPr/>
                          <wps:cNvPr id="16" name="Shape 16"/>
                          <wps:spPr>
                            <a:xfrm>
                              <a:off x="1828813" y="800004"/>
                              <a:ext cx="1676412" cy="57150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Serious incident or recurrent episodes or inconsistent explanations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17" name="Shape 17"/>
                          <wps:spPr>
                            <a:xfrm>
                              <a:off x="304802" y="0"/>
                              <a:ext cx="1257309" cy="57140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Consistent explanation or minor accident</w:t>
                                </w:r>
                              </w:p>
                            </w:txbxContent>
                          </wps:txbx>
                          <wps:bodyPr anchorCtr="0" anchor="t" bIns="38100" lIns="88900" spcFirstLastPara="1" rIns="88900" wrap="square" tIns="38100">
                            <a:noAutofit/>
                          </wps:bodyPr>
                        </wps:wsp>
                        <wps:wsp>
                          <wps:cNvSpPr/>
                          <wps:cNvPr id="18" name="Shape 18"/>
                          <wps:spPr>
                            <a:xfrm>
                              <a:off x="3657626" y="800004"/>
                              <a:ext cx="1905013" cy="57150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Give reassurance, avoid leading questions and do not promise confidentiality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38100" lIns="88900" spcFirstLastPara="1" rIns="88900" wrap="square" tIns="38100">
                            <a:noAutofit/>
                          </wps:bodyPr>
                        </wps:wsp>
                        <wps:wsp>
                          <wps:cNvSpPr/>
                          <wps:cNvPr id="19" name="Shape 19"/>
                          <wps:spPr>
                            <a:xfrm>
                              <a:off x="1905013" y="0"/>
                              <a:ext cx="1323909" cy="57140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Physical injury, neglect or emotional abuse</w:t>
                                </w:r>
                              </w:p>
                            </w:txbxContent>
                          </wps:txbx>
                          <wps:bodyPr anchorCtr="0" anchor="t" bIns="38100" lIns="88900" spcFirstLastPara="1" rIns="88900" wrap="square" tIns="38100">
                            <a:noAutofit/>
                          </wps:bodyPr>
                        </wps:wsp>
                        <wps:wsp>
                          <wps:cNvSpPr/>
                          <wps:cNvPr id="20" name="Shape 20"/>
                          <wps:spPr>
                            <a:xfrm rot="5400000">
                              <a:off x="4660933" y="673003"/>
                              <a:ext cx="1786712" cy="441302"/>
                            </a:xfrm>
                            <a:custGeom>
                              <a:rect b="b" l="l" r="r" t="t"/>
                              <a:pathLst>
                                <a:path extrusionOk="0" h="441302" w="1786712">
                                  <a:moveTo>
                                    <a:pt x="0" y="0"/>
                                  </a:moveTo>
                                  <a:lnTo>
                                    <a:pt x="1786712" y="0"/>
                                  </a:lnTo>
                                  <a:lnTo>
                                    <a:pt x="1786712" y="441302"/>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1" name="Shape 21"/>
                          <wps:spPr>
                            <a:xfrm>
                              <a:off x="2133615" y="2171612"/>
                              <a:ext cx="700" cy="1603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2" name="Shape 22"/>
                          <wps:spPr>
                            <a:xfrm>
                              <a:off x="5334038" y="1885911"/>
                              <a:ext cx="39600" cy="438902"/>
                            </a:xfrm>
                            <a:custGeom>
                              <a:rect b="b" l="l" r="r" t="t"/>
                              <a:pathLst>
                                <a:path extrusionOk="0" h="438902" w="39600">
                                  <a:moveTo>
                                    <a:pt x="0" y="0"/>
                                  </a:moveTo>
                                  <a:lnTo>
                                    <a:pt x="39600" y="0"/>
                                  </a:lnTo>
                                  <a:lnTo>
                                    <a:pt x="39600" y="438902"/>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3" name="Shape 23"/>
                          <wps:spPr>
                            <a:xfrm>
                              <a:off x="152401" y="1600109"/>
                              <a:ext cx="5181637" cy="57150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Record the date, time, observations, what was said and who was present. Use a skin map to record visible injuries. NB. This is recorded by the first person the child speaks to as soon as possible after the event and within 24 hours after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event</w:t>
                                </w:r>
                              </w:p>
                            </w:txbxContent>
                          </wps:txbx>
                          <wps:bodyPr anchorCtr="0" anchor="t" bIns="38100" lIns="88900" spcFirstLastPara="1" rIns="88900" wrap="square" tIns="38100">
                            <a:noAutofit/>
                          </wps:bodyPr>
                        </wps:wsp>
                        <wps:wsp>
                          <wps:cNvSpPr/>
                          <wps:cNvPr id="24" name="Shape 24"/>
                          <wps:spPr>
                            <a:xfrm>
                              <a:off x="2438417" y="1371508"/>
                              <a:ext cx="700" cy="2286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5" name="Shape 25"/>
                          <wps:spPr>
                            <a:xfrm>
                              <a:off x="4419632" y="2324813"/>
                              <a:ext cx="1906513" cy="800104"/>
                            </a:xfrm>
                            <a:prstGeom prst="rect">
                              <a:avLst/>
                            </a:prstGeom>
                            <a:solidFill>
                              <a:srgbClr val="E7E6E6"/>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Inform the headteacher, unless allegation is against the headteacher, when the Chair of Governors (CoG) is informed.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t" bIns="38100" lIns="88900" spcFirstLastPara="1" rIns="88900" wrap="square" tIns="38100">
                            <a:noAutofit/>
                          </wps:bodyPr>
                        </wps:wsp>
                        <wps:wsp>
                          <wps:cNvSpPr/>
                          <wps:cNvPr id="26" name="Shape 26"/>
                          <wps:spPr>
                            <a:xfrm>
                              <a:off x="1447810" y="2331913"/>
                              <a:ext cx="1247709" cy="68820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Refer to the DSL as soon as practical on the same day as the concern is raised.  </w:t>
                                </w:r>
                              </w:p>
                            </w:txbxContent>
                          </wps:txbx>
                          <wps:bodyPr anchorCtr="0" anchor="t" bIns="38100" lIns="88900" spcFirstLastPara="1" rIns="88900" wrap="square" tIns="38100">
                            <a:noAutofit/>
                          </wps:bodyPr>
                        </wps:wsp>
                        <wps:wsp>
                          <wps:cNvSpPr/>
                          <wps:cNvPr id="27" name="Shape 27"/>
                          <wps:spPr>
                            <a:xfrm>
                              <a:off x="2895621" y="2400214"/>
                              <a:ext cx="1444610" cy="68580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If the DSL is not available,  contact the Deputy DSL…</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or refer directly to CRT</w:t>
                                </w:r>
                              </w:p>
                            </w:txbxContent>
                          </wps:txbx>
                          <wps:bodyPr anchorCtr="0" anchor="t" bIns="38100" lIns="88900" spcFirstLastPara="1" rIns="88900" wrap="square" tIns="38100">
                            <a:noAutofit/>
                          </wps:bodyPr>
                        </wps:wsp>
                        <wps:wsp>
                          <wps:cNvSpPr/>
                          <wps:cNvPr id="28" name="Shape 28"/>
                          <wps:spPr>
                            <a:xfrm>
                              <a:off x="228601" y="3200318"/>
                              <a:ext cx="4267231" cy="57150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The DSL will make a judgement about the situation and either: </w:t>
                                </w:r>
                              </w:p>
                            </w:txbxContent>
                          </wps:txbx>
                          <wps:bodyPr anchorCtr="0" anchor="t" bIns="38100" lIns="88900" spcFirstLastPara="1" rIns="88900" wrap="square" tIns="38100">
                            <a:noAutofit/>
                          </wps:bodyPr>
                        </wps:wsp>
                        <wps:wsp>
                          <wps:cNvSpPr/>
                          <wps:cNvPr id="29" name="Shape 29"/>
                          <wps:spPr>
                            <a:xfrm flipH="1">
                              <a:off x="685804" y="2171612"/>
                              <a:ext cx="152401" cy="2286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0" name="Shape 30"/>
                          <wps:spPr>
                            <a:xfrm>
                              <a:off x="152401" y="4000323"/>
                              <a:ext cx="927806" cy="8692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Work with the family through the early help process</w:t>
                                </w:r>
                              </w:p>
                            </w:txbxContent>
                          </wps:txbx>
                          <wps:bodyPr anchorCtr="0" anchor="t" bIns="38100" lIns="88900" spcFirstLastPara="1" rIns="88900" wrap="square" tIns="38100">
                            <a:noAutofit/>
                          </wps:bodyPr>
                        </wps:wsp>
                        <wps:wsp>
                          <wps:cNvSpPr/>
                          <wps:cNvPr id="31" name="Shape 31"/>
                          <wps:spPr>
                            <a:xfrm>
                              <a:off x="685804" y="3771822"/>
                              <a:ext cx="700" cy="2285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2" name="Shape 32"/>
                          <wps:spPr>
                            <a:xfrm>
                              <a:off x="1235808" y="4000323"/>
                              <a:ext cx="2650419" cy="8692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Make a referral to children’s social care using the inter-agency referral form. If the child is considered to be at risk of harm, DSL will also call 01329 225379. In cases of immediate danger the police will be called.</w:t>
                                </w:r>
                              </w:p>
                            </w:txbxContent>
                          </wps:txbx>
                          <wps:bodyPr anchorCtr="0" anchor="t" bIns="38100" lIns="88900" spcFirstLastPara="1" rIns="88900" wrap="square" tIns="38100">
                            <a:noAutofit/>
                          </wps:bodyPr>
                        </wps:wsp>
                        <wps:wsp>
                          <wps:cNvSpPr/>
                          <wps:cNvPr id="33" name="Shape 33"/>
                          <wps:spPr>
                            <a:xfrm>
                              <a:off x="3962428" y="4000323"/>
                              <a:ext cx="762005" cy="457202"/>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Monitor the situation </w:t>
                                </w:r>
                              </w:p>
                            </w:txbxContent>
                          </wps:txbx>
                          <wps:bodyPr anchorCtr="0" anchor="t" bIns="38100" lIns="88900" spcFirstLastPara="1" rIns="88900" wrap="square" tIns="38100">
                            <a:noAutofit/>
                          </wps:bodyPr>
                        </wps:wsp>
                        <wps:wsp>
                          <wps:cNvSpPr/>
                          <wps:cNvPr id="34" name="Shape 34"/>
                          <wps:spPr>
                            <a:xfrm>
                              <a:off x="3886228" y="4571826"/>
                              <a:ext cx="1647811" cy="457202"/>
                            </a:xfrm>
                            <a:custGeom>
                              <a:rect b="b" l="l" r="r" t="t"/>
                              <a:pathLst>
                                <a:path extrusionOk="0" h="457202" w="1647811">
                                  <a:moveTo>
                                    <a:pt x="0" y="0"/>
                                  </a:moveTo>
                                  <a:lnTo>
                                    <a:pt x="1647811" y="0"/>
                                  </a:lnTo>
                                  <a:lnTo>
                                    <a:pt x="1647811" y="457202"/>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35" name="Shape 35"/>
                          <wps:spPr>
                            <a:xfrm>
                              <a:off x="2133615" y="3020117"/>
                              <a:ext cx="700" cy="1802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6" name="Shape 36"/>
                          <wps:spPr>
                            <a:xfrm>
                              <a:off x="685804" y="2971717"/>
                              <a:ext cx="700" cy="2286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7" name="Shape 37"/>
                          <wps:spPr>
                            <a:xfrm>
                              <a:off x="4267231" y="3771822"/>
                              <a:ext cx="700" cy="2285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8" name="Shape 38"/>
                          <wps:spPr>
                            <a:xfrm>
                              <a:off x="4810134" y="3300319"/>
                              <a:ext cx="1828813" cy="1157206"/>
                            </a:xfrm>
                            <a:prstGeom prst="rect">
                              <a:avLst/>
                            </a:prstGeom>
                            <a:solidFill>
                              <a:srgbClr val="E7E6E6"/>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All allegations go to the LADO on 01962 876364. If the CoG is not available, for headteacher allegations, the LADO should be informed directly the same day. If LLC, school procedures to be followed </w:t>
                                </w:r>
                              </w:p>
                            </w:txbxContent>
                          </wps:txbx>
                          <wps:bodyPr anchorCtr="0" anchor="t" bIns="38100" lIns="88900" spcFirstLastPara="1" rIns="88900" wrap="square" tIns="38100">
                            <a:noAutofit/>
                          </wps:bodyPr>
                        </wps:wsp>
                        <wps:wsp>
                          <wps:cNvSpPr/>
                          <wps:cNvPr id="39" name="Shape 39"/>
                          <wps:spPr>
                            <a:xfrm>
                              <a:off x="381002" y="5029029"/>
                              <a:ext cx="4038629" cy="914405"/>
                            </a:xfrm>
                            <a:prstGeom prst="rect">
                              <a:avLst/>
                            </a:prstGeom>
                            <a:solidFill>
                              <a:srgbClr val="D8D8D8"/>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DSL to inform those that need to know in the school, including  the headteacher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Prepare a confidential file and keep accurate records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Receive feedback from MASH and work with the social worker if the case is allocated for assessment. </w:t>
                                </w:r>
                              </w:p>
                            </w:txbxContent>
                          </wps:txbx>
                          <wps:bodyPr anchorCtr="0" anchor="t" bIns="38100" lIns="88900" spcFirstLastPara="1" rIns="88900" wrap="square" tIns="38100">
                            <a:noAutofit/>
                          </wps:bodyPr>
                        </wps:wsp>
                        <wps:wsp>
                          <wps:cNvSpPr/>
                          <wps:cNvPr id="40" name="Shape 40"/>
                          <wps:spPr>
                            <a:xfrm>
                              <a:off x="4724434" y="5029029"/>
                              <a:ext cx="1619211" cy="9144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CRT will refer to MASH if it is felt to be CP. MASH will make the judgement and communicate with the school</w:t>
                                </w:r>
                              </w:p>
                            </w:txbxContent>
                          </wps:txbx>
                          <wps:bodyPr anchorCtr="0" anchor="t" bIns="38100" lIns="88900" spcFirstLastPara="1" rIns="88900" wrap="square" tIns="38100">
                            <a:noAutofit/>
                          </wps:bodyPr>
                        </wps:wsp>
                        <wps:wsp>
                          <wps:cNvSpPr/>
                          <wps:cNvPr id="41" name="Shape 41"/>
                          <wps:spPr>
                            <a:xfrm rot="10800000">
                              <a:off x="1524011" y="342802"/>
                              <a:ext cx="381002"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2" name="Shape 42"/>
                          <wps:spPr>
                            <a:xfrm>
                              <a:off x="4419632" y="1371508"/>
                              <a:ext cx="0" cy="2286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3" name="Shape 43"/>
                          <wps:spPr>
                            <a:xfrm>
                              <a:off x="2590818" y="3771822"/>
                              <a:ext cx="0" cy="2285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4" name="Shape 44"/>
                          <wps:spPr>
                            <a:xfrm>
                              <a:off x="1295409" y="2628815"/>
                              <a:ext cx="152401" cy="8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5" name="Shape 45"/>
                          <wps:spPr>
                            <a:xfrm>
                              <a:off x="2667019" y="2628815"/>
                              <a:ext cx="228601"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6" name="Shape 46"/>
                          <wps:spPr>
                            <a:xfrm>
                              <a:off x="5562640" y="3124918"/>
                              <a:ext cx="700" cy="1754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877050" cy="6003171"/>
                <wp:effectExtent b="0" l="0" r="0" t="0"/>
                <wp:docPr id="9"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877050" cy="6003171"/>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304800</wp:posOffset>
                </wp:positionV>
                <wp:extent cx="374015" cy="1925955"/>
                <wp:effectExtent b="0" l="0" r="0" t="0"/>
                <wp:wrapNone/>
                <wp:docPr id="3" name=""/>
                <a:graphic>
                  <a:graphicData uri="http://schemas.microsoft.com/office/word/2010/wordprocessingShape">
                    <wps:wsp>
                      <wps:cNvSpPr/>
                      <wps:cNvPr id="4" name="Shape 4"/>
                      <wps:spPr>
                        <a:xfrm>
                          <a:off x="5163755" y="2821785"/>
                          <a:ext cx="364490" cy="191643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0"/>
                                <w:vertAlign w:val="baseline"/>
                              </w:rPr>
                              <w:t xml:space="preserve">STAFF</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304800</wp:posOffset>
                </wp:positionV>
                <wp:extent cx="374015" cy="1925955"/>
                <wp:effectExtent b="0" l="0" r="0" t="0"/>
                <wp:wrapNone/>
                <wp:docPr id="3"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374015" cy="1925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-838199</wp:posOffset>
                </wp:positionH>
                <wp:positionV relativeFrom="paragraph">
                  <wp:posOffset>3505200</wp:posOffset>
                </wp:positionV>
                <wp:extent cx="297815" cy="2066925"/>
                <wp:effectExtent b="0" l="0" r="0" t="0"/>
                <wp:wrapNone/>
                <wp:docPr id="8" name=""/>
                <a:graphic>
                  <a:graphicData uri="http://schemas.microsoft.com/office/word/2010/wordprocessingShape">
                    <wps:wsp>
                      <wps:cNvSpPr/>
                      <wps:cNvPr id="9" name="Shape 9"/>
                      <wps:spPr>
                        <a:xfrm>
                          <a:off x="5201855" y="2751300"/>
                          <a:ext cx="288290" cy="2057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6"/>
                                <w:vertAlign w:val="baseline"/>
                              </w:rPr>
                              <w:t xml:space="preserve">DSL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-838199</wp:posOffset>
                </wp:positionH>
                <wp:positionV relativeFrom="paragraph">
                  <wp:posOffset>3505200</wp:posOffset>
                </wp:positionV>
                <wp:extent cx="297815" cy="2066925"/>
                <wp:effectExtent b="0" l="0" r="0" t="0"/>
                <wp:wrapNone/>
                <wp:docPr id="8"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97815" cy="2066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2476500</wp:posOffset>
                </wp:positionV>
                <wp:extent cx="371475" cy="3256280"/>
                <wp:effectExtent b="0" l="0" r="0" t="0"/>
                <wp:wrapNone/>
                <wp:docPr id="10" name=""/>
                <a:graphic>
                  <a:graphicData uri="http://schemas.microsoft.com/office/word/2010/wordprocessingShape">
                    <wps:wsp>
                      <wps:cNvSpPr/>
                      <wps:cNvPr id="47" name="Shape 47"/>
                      <wps:spPr>
                        <a:xfrm>
                          <a:off x="5165025" y="2156623"/>
                          <a:ext cx="361950" cy="3246755"/>
                        </a:xfrm>
                        <a:prstGeom prst="leftBrace">
                          <a:avLst>
                            <a:gd fmla="val 74751"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2476500</wp:posOffset>
                </wp:positionV>
                <wp:extent cx="371475" cy="3256280"/>
                <wp:effectExtent b="0" l="0" r="0" t="0"/>
                <wp:wrapNone/>
                <wp:docPr id="10"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371475" cy="32562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0</wp:posOffset>
                </wp:positionV>
                <wp:extent cx="1247775" cy="581025"/>
                <wp:effectExtent b="0" l="0" r="0" t="0"/>
                <wp:wrapNone/>
                <wp:docPr id="1" name=""/>
                <a:graphic>
                  <a:graphicData uri="http://schemas.microsoft.com/office/word/2010/wordprocessingShape">
                    <wps:wsp>
                      <wps:cNvSpPr/>
                      <wps:cNvPr id="2" name="Shape 2"/>
                      <wps:spPr>
                        <a:xfrm>
                          <a:off x="4726875" y="3494250"/>
                          <a:ext cx="123825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Disclosure or allegation of</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sexual abuse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0</wp:posOffset>
                </wp:positionV>
                <wp:extent cx="1247775" cy="581025"/>
                <wp:effectExtent b="0" l="0" r="0" t="0"/>
                <wp:wrapNone/>
                <wp:docPr id="1"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24777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0</wp:posOffset>
                </wp:positionV>
                <wp:extent cx="1297305" cy="648335"/>
                <wp:effectExtent b="0" l="0" r="0" t="0"/>
                <wp:wrapNone/>
                <wp:docPr id="14" name=""/>
                <a:graphic>
                  <a:graphicData uri="http://schemas.microsoft.com/office/word/2010/wordprocessingShape">
                    <wps:wsp>
                      <wps:cNvSpPr/>
                      <wps:cNvPr id="51" name="Shape 51"/>
                      <wps:spPr>
                        <a:xfrm>
                          <a:off x="4702110" y="3460595"/>
                          <a:ext cx="1287780" cy="638810"/>
                        </a:xfrm>
                        <a:prstGeom prst="rect">
                          <a:avLst/>
                        </a:prstGeom>
                        <a:solidFill>
                          <a:schemeClr val="lt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Allegation against adult who works with children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0</wp:posOffset>
                </wp:positionV>
                <wp:extent cx="1297305" cy="648335"/>
                <wp:effectExtent b="0" l="0" r="0" t="0"/>
                <wp:wrapNone/>
                <wp:docPr id="14"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1297305" cy="648335"/>
                        </a:xfrm>
                        <a:prstGeom prst="rect"/>
                        <a:ln/>
                      </pic:spPr>
                    </pic:pic>
                  </a:graphicData>
                </a:graphic>
              </wp:anchor>
            </w:drawing>
          </mc:Fallback>
        </mc:AlternateContent>
      </w:r>
    </w:p>
    <w:p w:rsidR="00000000" w:rsidDel="00000000" w:rsidP="00000000" w:rsidRDefault="00000000" w:rsidRPr="00000000" w14:paraId="000000FF">
      <w:pPr>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In an emergency call for medical assistance</w:t>
      </w:r>
    </w:p>
    <w:p w:rsidR="00000000" w:rsidDel="00000000" w:rsidP="00000000" w:rsidRDefault="00000000" w:rsidRPr="00000000" w14:paraId="00000100">
      <w:pPr>
        <w:ind w:left="-480" w:right="-328" w:firstLine="0"/>
        <w:rPr>
          <w:rFonts w:ascii="Spectral" w:cs="Spectral" w:eastAsia="Spectral" w:hAnsi="Spectral"/>
          <w:b w:val="1"/>
          <w:color w:val="000000"/>
          <w:sz w:val="22"/>
          <w:szCs w:val="22"/>
          <w:u w:val="single"/>
        </w:rPr>
      </w:pPr>
      <w:r w:rsidDel="00000000" w:rsidR="00000000" w:rsidRPr="00000000">
        <w:rPr>
          <w:rtl w:val="0"/>
        </w:rPr>
      </w:r>
    </w:p>
    <w:p w:rsidR="00000000" w:rsidDel="00000000" w:rsidP="00000000" w:rsidRDefault="00000000" w:rsidRPr="00000000" w14:paraId="00000101">
      <w:pPr>
        <w:ind w:left="-480" w:right="-328" w:firstLine="0"/>
        <w:rPr>
          <w:rFonts w:ascii="Spectral" w:cs="Spectral" w:eastAsia="Spectral" w:hAnsi="Spectral"/>
          <w:b w:val="1"/>
          <w:color w:val="000000"/>
          <w:sz w:val="22"/>
          <w:szCs w:val="22"/>
          <w:u w:val="single"/>
        </w:rPr>
      </w:pPr>
      <w:r w:rsidDel="00000000" w:rsidR="00000000" w:rsidRPr="00000000">
        <w:rPr>
          <w:rtl w:val="0"/>
        </w:rPr>
      </w:r>
    </w:p>
    <w:p w:rsidR="00000000" w:rsidDel="00000000" w:rsidP="00000000" w:rsidRDefault="00000000" w:rsidRPr="00000000" w14:paraId="00000102">
      <w:pPr>
        <w:rPr>
          <w:rFonts w:ascii="Spectral" w:cs="Spectral" w:eastAsia="Spectral" w:hAnsi="Spectral"/>
          <w:b w:val="1"/>
          <w:color w:val="000000"/>
          <w:sz w:val="22"/>
          <w:szCs w:val="22"/>
          <w:u w:val="single"/>
        </w:rPr>
        <w:sectPr>
          <w:headerReference r:id="rId23" w:type="default"/>
          <w:headerReference r:id="rId24" w:type="first"/>
          <w:headerReference r:id="rId25" w:type="even"/>
          <w:footerReference r:id="rId26" w:type="default"/>
          <w:footerReference r:id="rId27" w:type="first"/>
          <w:footerReference r:id="rId28" w:type="even"/>
          <w:pgSz w:h="16840" w:w="11907" w:orient="portrait"/>
          <w:pgMar w:bottom="1440" w:top="993" w:left="1797" w:right="1797" w:header="709" w:footer="709"/>
          <w:pgNumType w:start="1"/>
        </w:sectPr>
      </w:pPr>
      <w:r w:rsidDel="00000000" w:rsidR="00000000" w:rsidRPr="00000000">
        <w:rPr>
          <w:rFonts w:ascii="Spectral" w:cs="Spectral" w:eastAsia="Spectral" w:hAnsi="Spectral"/>
          <w:b w:val="1"/>
          <w:color w:val="000000"/>
          <w:sz w:val="22"/>
          <w:szCs w:val="22"/>
          <w:rtl w:val="0"/>
        </w:rPr>
        <w:t xml:space="preserve">* </w:t>
      </w:r>
      <w:r w:rsidDel="00000000" w:rsidR="00000000" w:rsidRPr="00000000">
        <w:rPr>
          <w:rFonts w:ascii="Spectral" w:cs="Spectral" w:eastAsia="Spectral" w:hAnsi="Spectral"/>
          <w:i w:val="1"/>
          <w:sz w:val="20"/>
          <w:szCs w:val="20"/>
          <w:rtl w:val="0"/>
        </w:rPr>
        <w:t xml:space="preserve">In the cases of known FGM, the teacher who was made aware will also make contact with the polic</w:t>
      </w:r>
      <w:r w:rsidDel="00000000" w:rsidR="00000000" w:rsidRPr="00000000">
        <w:rPr>
          <w:rtl w:val="0"/>
        </w:rPr>
      </w:r>
    </w:p>
    <w:p w:rsidR="00000000" w:rsidDel="00000000" w:rsidP="00000000" w:rsidRDefault="00000000" w:rsidRPr="00000000" w14:paraId="00000103">
      <w:pPr>
        <w:pStyle w:val="Heading2"/>
        <w:rPr>
          <w:rFonts w:ascii="Spectral" w:cs="Spectral" w:eastAsia="Spectral" w:hAnsi="Spectral"/>
        </w:rPr>
      </w:pPr>
      <w:bookmarkStart w:colFirst="0" w:colLast="0" w:name="_1t3h5sf" w:id="4"/>
      <w:bookmarkEnd w:id="4"/>
      <w:r w:rsidDel="00000000" w:rsidR="00000000" w:rsidRPr="00000000">
        <w:rPr>
          <w:rFonts w:ascii="Spectral" w:cs="Spectral" w:eastAsia="Spectral" w:hAnsi="Spectral"/>
          <w:rtl w:val="0"/>
        </w:rPr>
        <w:t xml:space="preserve">Annex 3 - Skin map</w:t>
        <w:tab/>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571500</wp:posOffset>
            </wp:positionV>
            <wp:extent cx="6682740" cy="7068820"/>
            <wp:effectExtent b="0" l="0" r="0" t="0"/>
            <wp:wrapSquare wrapText="bothSides" distB="0" distT="0" distL="114300" distR="114300"/>
            <wp:docPr id="16"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6682740" cy="7068820"/>
                    </a:xfrm>
                    <a:prstGeom prst="rect"/>
                    <a:ln/>
                  </pic:spPr>
                </pic:pic>
              </a:graphicData>
            </a:graphic>
          </wp:anchor>
        </w:drawing>
      </w:r>
    </w:p>
    <w:p w:rsidR="00000000" w:rsidDel="00000000" w:rsidP="00000000" w:rsidRDefault="00000000" w:rsidRPr="00000000" w14:paraId="00000104">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105">
      <w:pPr>
        <w:ind w:left="720" w:firstLine="720"/>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106">
      <w:pPr>
        <w:ind w:left="720" w:hanging="1146"/>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Name of Child: _______________________________________________________</w:t>
      </w:r>
    </w:p>
    <w:p w:rsidR="00000000" w:rsidDel="00000000" w:rsidP="00000000" w:rsidRDefault="00000000" w:rsidRPr="00000000" w14:paraId="00000107">
      <w:pPr>
        <w:ind w:left="720" w:firstLine="720"/>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108">
      <w:pPr>
        <w:ind w:left="720" w:hanging="1146"/>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Date of birth: _________________________ Date of recording: _________________</w:t>
      </w:r>
    </w:p>
    <w:p w:rsidR="00000000" w:rsidDel="00000000" w:rsidP="00000000" w:rsidRDefault="00000000" w:rsidRPr="00000000" w14:paraId="00000109">
      <w:pP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10A">
      <w:pPr>
        <w:ind w:hanging="426"/>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Name of completer: ____________________________________________________</w:t>
      </w:r>
    </w:p>
    <w:p w:rsidR="00000000" w:rsidDel="00000000" w:rsidP="00000000" w:rsidRDefault="00000000" w:rsidRPr="00000000" w14:paraId="0000010B">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0C">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0D">
      <w:pPr>
        <w:rPr>
          <w:rFonts w:ascii="Spectral" w:cs="Spectral" w:eastAsia="Spectral" w:hAnsi="Spectral"/>
          <w:color w:val="000000"/>
        </w:rPr>
      </w:pPr>
      <w:r w:rsidDel="00000000" w:rsidR="00000000" w:rsidRPr="00000000">
        <w:rPr>
          <w:rFonts w:ascii="Spectral" w:cs="Spectral" w:eastAsia="Spectral" w:hAnsi="Spectral"/>
          <w:color w:val="000000"/>
        </w:rPr>
        <w:drawing>
          <wp:inline distB="0" distT="0" distL="0" distR="0">
            <wp:extent cx="5905500" cy="7162800"/>
            <wp:effectExtent b="0" l="0" r="0" t="0"/>
            <wp:docPr id="18" name="image2.png"/>
            <a:graphic>
              <a:graphicData uri="http://schemas.openxmlformats.org/drawingml/2006/picture">
                <pic:pic>
                  <pic:nvPicPr>
                    <pic:cNvPr id="0" name="image2.png"/>
                    <pic:cNvPicPr preferRelativeResize="0"/>
                  </pic:nvPicPr>
                  <pic:blipFill>
                    <a:blip r:embed="rId30"/>
                    <a:srcRect b="0" l="0" r="0" t="0"/>
                    <a:stretch>
                      <a:fillRect/>
                    </a:stretch>
                  </pic:blipFill>
                  <pic:spPr>
                    <a:xfrm>
                      <a:off x="0" y="0"/>
                      <a:ext cx="5905500" cy="7162800"/>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927" w:right="0" w:hanging="360"/>
        <w:jc w:val="center"/>
        <w:rPr>
          <w:rFonts w:ascii="Spectral" w:cs="Spectral" w:eastAsia="Spectral" w:hAnsi="Spectr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10">
      <w:pPr>
        <w:tabs>
          <w:tab w:val="left" w:leader="none" w:pos="1290"/>
        </w:tabs>
        <w:rPr>
          <w:rFonts w:ascii="Spectral" w:cs="Spectral" w:eastAsia="Spectral" w:hAnsi="Spectral"/>
          <w:color w:val="000000"/>
        </w:rPr>
      </w:pPr>
      <w:r w:rsidDel="00000000" w:rsidR="00000000" w:rsidRPr="00000000">
        <w:rPr>
          <w:rFonts w:ascii="Spectral" w:cs="Spectral" w:eastAsia="Spectral" w:hAnsi="Spectral"/>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165100</wp:posOffset>
                </wp:positionV>
                <wp:extent cx="6292215" cy="1502410"/>
                <wp:effectExtent b="0" l="0" r="0" t="0"/>
                <wp:wrapNone/>
                <wp:docPr id="2" name=""/>
                <a:graphic>
                  <a:graphicData uri="http://schemas.microsoft.com/office/word/2010/wordprocessingShape">
                    <wps:wsp>
                      <wps:cNvSpPr/>
                      <wps:cNvPr id="3" name="Shape 3"/>
                      <wps:spPr>
                        <a:xfrm>
                          <a:off x="2204655" y="3033558"/>
                          <a:ext cx="6282690" cy="1492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2"/>
                                <w:vertAlign w:val="baseline"/>
                              </w:rPr>
                              <w:t xml:space="preserve">Any additional information: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165100</wp:posOffset>
                </wp:positionV>
                <wp:extent cx="6292215" cy="1502410"/>
                <wp:effectExtent b="0" l="0" r="0" t="0"/>
                <wp:wrapNone/>
                <wp:docPr id="2"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6292215" cy="1502410"/>
                        </a:xfrm>
                        <a:prstGeom prst="rect"/>
                        <a:ln/>
                      </pic:spPr>
                    </pic:pic>
                  </a:graphicData>
                </a:graphic>
              </wp:anchor>
            </w:drawing>
          </mc:Fallback>
        </mc:AlternateContent>
      </w:r>
    </w:p>
    <w:p w:rsidR="00000000" w:rsidDel="00000000" w:rsidP="00000000" w:rsidRDefault="00000000" w:rsidRPr="00000000" w14:paraId="00000111">
      <w:pPr>
        <w:tabs>
          <w:tab w:val="left" w:leader="none" w:pos="1290"/>
        </w:tabs>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12">
      <w:pPr>
        <w:tabs>
          <w:tab w:val="left" w:leader="none" w:pos="1860"/>
        </w:tabs>
        <w:jc w:val="right"/>
        <w:rPr>
          <w:rFonts w:ascii="Spectral" w:cs="Spectral" w:eastAsia="Spectral" w:hAnsi="Spectral"/>
          <w:color w:val="000000"/>
        </w:rPr>
      </w:pPr>
      <w:r w:rsidDel="00000000" w:rsidR="00000000" w:rsidRPr="00000000">
        <w:rPr>
          <w:rFonts w:ascii="Spectral" w:cs="Spectral" w:eastAsia="Spectral" w:hAnsi="Spectral"/>
          <w:color w:val="000000"/>
          <w:rtl w:val="0"/>
        </w:rPr>
        <w:tab/>
      </w:r>
    </w:p>
    <w:p w:rsidR="00000000" w:rsidDel="00000000" w:rsidP="00000000" w:rsidRDefault="00000000" w:rsidRPr="00000000" w14:paraId="00000113">
      <w:pPr>
        <w:pStyle w:val="Heading2"/>
        <w:rPr>
          <w:rFonts w:ascii="Spectral" w:cs="Spectral" w:eastAsia="Spectral" w:hAnsi="Spectral"/>
        </w:rPr>
      </w:pPr>
      <w:bookmarkStart w:colFirst="0" w:colLast="0" w:name="_4d34og8" w:id="5"/>
      <w:bookmarkEnd w:id="5"/>
      <w:r w:rsidDel="00000000" w:rsidR="00000000" w:rsidRPr="00000000">
        <w:br w:type="page"/>
      </w:r>
      <w:r w:rsidDel="00000000" w:rsidR="00000000" w:rsidRPr="00000000">
        <w:rPr>
          <w:rFonts w:ascii="Spectral" w:cs="Spectral" w:eastAsia="Spectral" w:hAnsi="Spectral"/>
          <w:rtl w:val="0"/>
        </w:rPr>
        <w:t xml:space="preserve">Annex 4 - </w:t>
      </w:r>
      <w:r w:rsidDel="00000000" w:rsidR="00000000" w:rsidRPr="00000000">
        <w:rPr>
          <w:rFonts w:ascii="Spectral" w:cs="Spectral" w:eastAsia="Spectral" w:hAnsi="Spectral"/>
          <w:rtl w:val="0"/>
        </w:rPr>
        <w:t xml:space="preserve">Dealing with disclosures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All staff should: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 member of staff who is approached by a child should maintain a positive attitude and try to reassure them. They should not promise complete confidentiality and should explain that they may need to pass information to other professionals to help keep the child or other children safe. The degree of confidentiality should always be governed by the need to protect the child.</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Additional consideration needs to be given to children with communication difficulties and for those whose preferred language is not English. It is important to communicate with them in a way that is appropriate to their age, understanding and preferred communication method.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Guiding principles, the seven R’s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highlight w:val="yellow"/>
          <w:u w:val="none"/>
          <w:vertAlign w:val="baseline"/>
          <w:rtl w:val="0"/>
        </w:rPr>
        <w:br w:type="textWrapping"/>
      </w: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Receive</w:t>
      </w:r>
    </w:p>
    <w:p w:rsidR="00000000" w:rsidDel="00000000" w:rsidP="00000000" w:rsidRDefault="00000000" w:rsidRPr="00000000" w14:paraId="0000011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Listen to what is being said, without displaying shock or disbelief</w:t>
      </w:r>
    </w:p>
    <w:p w:rsidR="00000000" w:rsidDel="00000000" w:rsidP="00000000" w:rsidRDefault="00000000" w:rsidRPr="00000000" w14:paraId="0000011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Accept what is said and take it seriously</w:t>
      </w:r>
    </w:p>
    <w:p w:rsidR="00000000" w:rsidDel="00000000" w:rsidP="00000000" w:rsidRDefault="00000000" w:rsidRPr="00000000" w14:paraId="0000011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Make a note of what has been said as soon as practicable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Reassure</w:t>
      </w:r>
    </w:p>
    <w:p w:rsidR="00000000" w:rsidDel="00000000" w:rsidP="00000000" w:rsidRDefault="00000000" w:rsidRPr="00000000" w14:paraId="0000012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Reassure the pupil, but only so far as is honest and reliable </w:t>
      </w:r>
    </w:p>
    <w:p w:rsidR="00000000" w:rsidDel="00000000" w:rsidP="00000000" w:rsidRDefault="00000000" w:rsidRPr="00000000" w14:paraId="0000012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Don’t make promises you may not be able to keep e.g. ‘I’ll stay</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with you’ or ‘everything will be alright now’ or ‘I’ll keep this confidential’</w:t>
      </w:r>
    </w:p>
    <w:p w:rsidR="00000000" w:rsidDel="00000000" w:rsidP="00000000" w:rsidRDefault="00000000" w:rsidRPr="00000000" w14:paraId="000001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Do reassure e.g. you could say: ‘I believe you’, ‘I am glad you came to me’, ‘I am sorry this has happened’, ‘We are going to do something together to get help’</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Respond</w:t>
      </w:r>
    </w:p>
    <w:p w:rsidR="00000000" w:rsidDel="00000000" w:rsidP="00000000" w:rsidRDefault="00000000" w:rsidRPr="00000000" w14:paraId="000001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Respond to the pupil only as far as is necessary for you to establish whether or not you need to refer this matter, but do not interrogate for full details</w:t>
      </w:r>
    </w:p>
    <w:p w:rsidR="00000000" w:rsidDel="00000000" w:rsidP="00000000" w:rsidRDefault="00000000" w:rsidRPr="00000000" w14:paraId="0000012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Do not ask ‘leading’ questions i.e. ‘did he touch your private parts?’ or ‘did she hurt you?’ Such questions may invalidate your evidence (and the child’s) in any later prosecution in court</w:t>
      </w:r>
    </w:p>
    <w:p w:rsidR="00000000" w:rsidDel="00000000" w:rsidP="00000000" w:rsidRDefault="00000000" w:rsidRPr="00000000" w14:paraId="0000012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Do not ask the child why something has happened</w:t>
      </w:r>
    </w:p>
    <w:p w:rsidR="00000000" w:rsidDel="00000000" w:rsidP="00000000" w:rsidRDefault="00000000" w:rsidRPr="00000000" w14:paraId="000001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Do not criticise the alleged perpetrator; the pupil may care about him/her, and reconciliation may be possible</w:t>
      </w:r>
    </w:p>
    <w:p w:rsidR="00000000" w:rsidDel="00000000" w:rsidP="00000000" w:rsidRDefault="00000000" w:rsidRPr="00000000" w14:paraId="000001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Do not ask the pupil to repeat it all for another member of staff. Explain what you have to do next and to whom you need to talk. Reassure the pupil that it will be a senior member of staff in confidence.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Report</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Share concerns with the DSL as soon as possible </w:t>
      </w:r>
      <w:r w:rsidDel="00000000" w:rsidR="00000000" w:rsidRPr="00000000">
        <w:rPr>
          <w:rFonts w:ascii="Spectral" w:cs="Spectral" w:eastAsia="Spectral" w:hAnsi="Spectral"/>
          <w:rtl w:val="0"/>
        </w:rPr>
        <w:t xml:space="preserve">either in person or by phone if the DSL in the school at that moment. </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you are not able to contact your DSL or the Deputy, and the child is at risk of immediate harm, contact the children’s services social care department directly.</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Record</w:t>
      </w:r>
    </w:p>
    <w:p w:rsidR="00000000" w:rsidDel="00000000" w:rsidP="00000000" w:rsidRDefault="00000000" w:rsidRPr="00000000" w14:paraId="000001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possible, make some very brief notes at the time, and</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 </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write t</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he</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 up as soon as possible</w:t>
      </w:r>
    </w:p>
    <w:p w:rsidR="00000000" w:rsidDel="00000000" w:rsidP="00000000" w:rsidRDefault="00000000" w:rsidRPr="00000000" w14:paraId="0000013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Keep your original notes on file</w:t>
      </w:r>
    </w:p>
    <w:p w:rsidR="00000000" w:rsidDel="00000000" w:rsidP="00000000" w:rsidRDefault="00000000" w:rsidRPr="00000000" w14:paraId="000001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Record the date, time, place, per</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sons present and noticeable nonverbal behaviour, and the words used by the child. If the child uses sexual ‘pet’ words, record the actual words used, rather than translating them into ‘proper’ words</w:t>
      </w:r>
    </w:p>
    <w:p w:rsidR="00000000" w:rsidDel="00000000" w:rsidP="00000000" w:rsidRDefault="00000000" w:rsidRPr="00000000" w14:paraId="0000013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Complete a body map to indicate the position of any noticeable bruising or marks</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Record facts and observable things, rather than your ‘interpretations’ or ‘assumptions’.</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Remember</w:t>
      </w:r>
    </w:p>
    <w:p w:rsidR="00000000" w:rsidDel="00000000" w:rsidP="00000000" w:rsidRDefault="00000000" w:rsidRPr="00000000" w14:paraId="0000013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Support the child: listen, reassure, and be available</w:t>
      </w:r>
    </w:p>
    <w:p w:rsidR="00000000" w:rsidDel="00000000" w:rsidP="00000000" w:rsidRDefault="00000000" w:rsidRPr="00000000" w14:paraId="0000013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Complete confidentiality is essential. Share your knowledge only with appropriate professional colleagues</w:t>
      </w:r>
    </w:p>
    <w:p w:rsidR="00000000" w:rsidDel="00000000" w:rsidP="00000000" w:rsidRDefault="00000000" w:rsidRPr="00000000" w14:paraId="000001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Try to get some support for yourself if you need it.</w:t>
      </w:r>
    </w:p>
    <w:p w:rsidR="00000000" w:rsidDel="00000000" w:rsidP="00000000" w:rsidRDefault="00000000" w:rsidRPr="00000000" w14:paraId="000001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All staff should be aware that children may not feel ready or know how to tell somebody that they are being abuse, exploited or neglected and/or they may not recognise their experiences as harmful.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Review (led by DSL)</w:t>
      </w:r>
    </w:p>
    <w:p w:rsidR="00000000" w:rsidDel="00000000" w:rsidP="00000000" w:rsidRDefault="00000000" w:rsidRPr="00000000" w14:paraId="0000013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Has the action taken provided good outcomes for the child?</w:t>
      </w:r>
    </w:p>
    <w:p w:rsidR="00000000" w:rsidDel="00000000" w:rsidP="00000000" w:rsidRDefault="00000000" w:rsidRPr="00000000" w14:paraId="0000013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Did the procedure work?</w:t>
      </w:r>
    </w:p>
    <w:p w:rsidR="00000000" w:rsidDel="00000000" w:rsidP="00000000" w:rsidRDefault="00000000" w:rsidRPr="00000000" w14:paraId="0000014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Were any deficiencies or weaknesses identified in the procedure? Have these been remedied?</w:t>
      </w:r>
    </w:p>
    <w:p w:rsidR="00000000" w:rsidDel="00000000" w:rsidP="00000000" w:rsidRDefault="00000000" w:rsidRPr="00000000" w14:paraId="0000014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Is further training required?</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What happens next?  </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It is important that concerns are followed up and it is everyone’s responsibility to ensure that they are. The member of staff should be informed by the DSL what has happened after the report being made. If they do not receive this information, they should be proactive in seeking it out.</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a staff member believes that their concerns have not been dealt with effectively or that the child remains at risk, they should initially ask the DSL to reconsider ensuring that the risks are understood. If this does not result in a satisfactory outcome, or the DSL rationale appears to miss the risk to the child, then the Whistleblowing procedures of the school should be followed. If the DSL is unhappy with the response from Children Social Care, they should consider following the HSCP escalation protocol.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Receiving a disclosure can be upsetting for the member of staff and schools should have a procedure for supporting them after the disclosure. This might include reassurance that they have followed the procedure correctly and that their swift actions will enable the allegations to be handled appropriately. For some staff, use of an employee-based counselling service may be appropriate. </w:t>
      </w:r>
    </w:p>
    <w:p w:rsidR="00000000" w:rsidDel="00000000" w:rsidP="00000000" w:rsidRDefault="00000000" w:rsidRPr="00000000" w14:paraId="00000147">
      <w:pPr>
        <w:pStyle w:val="Heading2"/>
        <w:rPr>
          <w:rFonts w:ascii="Spectral" w:cs="Spectral" w:eastAsia="Spectral" w:hAnsi="Spectral"/>
        </w:rPr>
      </w:pPr>
      <w:bookmarkStart w:colFirst="0" w:colLast="0" w:name="_2s8eyo1" w:id="6"/>
      <w:bookmarkEnd w:id="6"/>
      <w:r w:rsidDel="00000000" w:rsidR="00000000" w:rsidRPr="00000000">
        <w:br w:type="page"/>
      </w:r>
      <w:r w:rsidDel="00000000" w:rsidR="00000000" w:rsidRPr="00000000">
        <w:rPr>
          <w:rFonts w:ascii="Spectral" w:cs="Spectral" w:eastAsia="Spectral" w:hAnsi="Spectral"/>
          <w:rtl w:val="0"/>
        </w:rPr>
        <w:t xml:space="preserve">Annex 5 - Allegations against adults who work with children </w:t>
      </w:r>
    </w:p>
    <w:p w:rsidR="00000000" w:rsidDel="00000000" w:rsidP="00000000" w:rsidRDefault="00000000" w:rsidRPr="00000000" w14:paraId="00000148">
      <w:pPr>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149">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Working Together to Safeguard Children (2018) states that organisations should have clear policies for dealing with allegations against people who work with children. Those policies should make a clear distinction between an allegation, a complaint or a concern about the quality of care or practice. </w:t>
      </w:r>
    </w:p>
    <w:p w:rsidR="00000000" w:rsidDel="00000000" w:rsidP="00000000" w:rsidRDefault="00000000" w:rsidRPr="00000000" w14:paraId="0000014A">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4B">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Allegations as defined by KCSiE should be reported to the LADO. Complaints or concerns can be managed independently by the school or college under internal procedures. </w:t>
      </w:r>
    </w:p>
    <w:p w:rsidR="00000000" w:rsidDel="00000000" w:rsidP="00000000" w:rsidRDefault="00000000" w:rsidRPr="00000000" w14:paraId="0000014C">
      <w:pPr>
        <w:tabs>
          <w:tab w:val="left" w:leader="none" w:pos="2445"/>
        </w:tabs>
        <w:rPr>
          <w:rFonts w:ascii="Spectral" w:cs="Spectral" w:eastAsia="Spectral" w:hAnsi="Spectral"/>
          <w:color w:val="000000"/>
        </w:rPr>
      </w:pPr>
      <w:r w:rsidDel="00000000" w:rsidR="00000000" w:rsidRPr="00000000">
        <w:rPr>
          <w:rFonts w:ascii="Spectral" w:cs="Spectral" w:eastAsia="Spectral" w:hAnsi="Spectral"/>
          <w:color w:val="000000"/>
          <w:rtl w:val="0"/>
        </w:rPr>
        <w:tab/>
      </w:r>
    </w:p>
    <w:p w:rsidR="00000000" w:rsidDel="00000000" w:rsidP="00000000" w:rsidRDefault="00000000" w:rsidRPr="00000000" w14:paraId="0000014D">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Complaints could include: - </w:t>
      </w:r>
    </w:p>
    <w:p w:rsidR="00000000" w:rsidDel="00000000" w:rsidP="00000000" w:rsidRDefault="00000000" w:rsidRPr="00000000" w14:paraId="0000014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Spectral" w:cs="Spectral" w:eastAsia="Spectral" w:hAnsi="Spectral"/>
          <w:b w:val="1"/>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2"/>
          <w:szCs w:val="22"/>
          <w:u w:val="none"/>
          <w:vertAlign w:val="baseline"/>
          <w:rtl w:val="0"/>
        </w:rPr>
        <w:t xml:space="preserve">Breaches of the code of Conduct</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Spectral" w:cs="Spectral" w:eastAsia="Spectral" w:hAnsi="Spectral"/>
          <w:b w:val="1"/>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2"/>
          <w:szCs w:val="22"/>
          <w:u w:val="none"/>
          <w:vertAlign w:val="baseline"/>
          <w:rtl w:val="0"/>
        </w:rPr>
        <w:t xml:space="preserve">Any breach of data protection or confidentiality</w:t>
      </w: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Spectral" w:cs="Spectral" w:eastAsia="Spectral" w:hAnsi="Spectral"/>
          <w:b w:val="1"/>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2"/>
          <w:szCs w:val="22"/>
          <w:u w:val="none"/>
          <w:vertAlign w:val="baseline"/>
          <w:rtl w:val="0"/>
        </w:rPr>
        <w:t xml:space="preserve">Poor behaviour management</w:t>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Spectral" w:cs="Spectral" w:eastAsia="Spectral" w:hAnsi="Spectral"/>
          <w:b w:val="1"/>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2"/>
          <w:szCs w:val="22"/>
          <w:u w:val="none"/>
          <w:vertAlign w:val="baseline"/>
          <w:rtl w:val="0"/>
        </w:rPr>
        <w:t xml:space="preserve">Inappropriate use of social media</w:t>
      </w: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52.00000000000003" w:lineRule="auto"/>
        <w:ind w:left="720" w:right="0" w:hanging="360"/>
        <w:jc w:val="left"/>
        <w:rPr>
          <w:rFonts w:ascii="Spectral" w:cs="Spectral" w:eastAsia="Spectral" w:hAnsi="Spectral"/>
          <w:b w:val="1"/>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2"/>
          <w:szCs w:val="22"/>
          <w:u w:val="none"/>
          <w:vertAlign w:val="baseline"/>
          <w:rtl w:val="0"/>
        </w:rPr>
        <w:t xml:space="preserve">Misadministration of medication   </w:t>
      </w:r>
      <w:r w:rsidDel="00000000" w:rsidR="00000000" w:rsidRPr="00000000">
        <w:rPr>
          <w:rtl w:val="0"/>
        </w:rPr>
      </w:r>
    </w:p>
    <w:p w:rsidR="00000000" w:rsidDel="00000000" w:rsidP="00000000" w:rsidRDefault="00000000" w:rsidRPr="00000000" w14:paraId="00000153">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Concerns could include: -</w:t>
      </w:r>
    </w:p>
    <w:p w:rsidR="00000000" w:rsidDel="00000000" w:rsidP="00000000" w:rsidRDefault="00000000" w:rsidRPr="00000000" w14:paraId="0000015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Spectral" w:cs="Spectral" w:eastAsia="Spectral" w:hAnsi="Spectral"/>
          <w:b w:val="1"/>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2"/>
          <w:szCs w:val="22"/>
          <w:u w:val="none"/>
          <w:vertAlign w:val="baseline"/>
          <w:rtl w:val="0"/>
        </w:rPr>
        <w:t xml:space="preserve">Inappropriate use of language, shouting or swearing</w:t>
      </w: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Spectral" w:cs="Spectral" w:eastAsia="Spectral" w:hAnsi="Spectral"/>
          <w:b w:val="1"/>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2"/>
          <w:szCs w:val="22"/>
          <w:u w:val="none"/>
          <w:vertAlign w:val="baseline"/>
          <w:rtl w:val="0"/>
        </w:rPr>
        <w:t xml:space="preserve">Discussing personal or sexual relationships with, or in the presence, of pupils</w:t>
      </w: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52.00000000000003" w:lineRule="auto"/>
        <w:ind w:left="720" w:right="0" w:hanging="360"/>
        <w:jc w:val="left"/>
        <w:rPr>
          <w:rFonts w:ascii="Spectral" w:cs="Spectral" w:eastAsia="Spectral" w:hAnsi="Spectral"/>
          <w:b w:val="1"/>
          <w:i w:val="0"/>
          <w:smallCaps w:val="0"/>
          <w:strike w:val="0"/>
          <w:color w:val="000000"/>
          <w:sz w:val="24"/>
          <w:szCs w:val="24"/>
          <w:vertAlign w:val="baseline"/>
        </w:rPr>
      </w:pPr>
      <w:r w:rsidDel="00000000" w:rsidR="00000000" w:rsidRPr="00000000">
        <w:rPr>
          <w:rFonts w:ascii="Spectral" w:cs="Spectral" w:eastAsia="Spectral" w:hAnsi="Spectral"/>
          <w:i w:val="0"/>
          <w:smallCaps w:val="0"/>
          <w:strike w:val="0"/>
          <w:color w:val="000000"/>
          <w:sz w:val="22"/>
          <w:szCs w:val="22"/>
          <w:u w:val="none"/>
          <w:vertAlign w:val="baseline"/>
          <w:rtl w:val="0"/>
        </w:rPr>
        <w:t xml:space="preserve">Making (or encouraging others to make) unprofessional comments which scapegoat, demean or humiliate children, or might be interpreted as such.  </w:t>
      </w:r>
      <w:r w:rsidDel="00000000" w:rsidR="00000000" w:rsidRPr="00000000">
        <w:rPr>
          <w:rtl w:val="0"/>
        </w:rPr>
      </w:r>
    </w:p>
    <w:p w:rsidR="00000000" w:rsidDel="00000000" w:rsidP="00000000" w:rsidRDefault="00000000" w:rsidRPr="00000000" w14:paraId="00000157">
      <w:pPr>
        <w:rPr>
          <w:rFonts w:ascii="Spectral" w:cs="Spectral" w:eastAsia="Spectral" w:hAnsi="Spectral"/>
          <w:b w:val="1"/>
          <w:color w:val="000000"/>
        </w:rPr>
      </w:pPr>
      <w:r w:rsidDel="00000000" w:rsidR="00000000" w:rsidRPr="00000000">
        <w:rPr>
          <w:rFonts w:ascii="Spectral" w:cs="Spectral" w:eastAsia="Spectral" w:hAnsi="Spectral"/>
          <w:color w:val="000000"/>
          <w:rtl w:val="0"/>
        </w:rPr>
        <w:t xml:space="preserve">Lower Level Concerns LLC’s , which do not reach the allegations harm threshold  (or complaints criteria) should be dealt with under a school LLC procedure.     </w:t>
      </w:r>
      <w:r w:rsidDel="00000000" w:rsidR="00000000" w:rsidRPr="00000000">
        <w:rPr>
          <w:rtl w:val="0"/>
        </w:rPr>
      </w:r>
    </w:p>
    <w:p w:rsidR="00000000" w:rsidDel="00000000" w:rsidP="00000000" w:rsidRDefault="00000000" w:rsidRPr="00000000" w14:paraId="00000158">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 </w:t>
      </w:r>
    </w:p>
    <w:p w:rsidR="00000000" w:rsidDel="00000000" w:rsidP="00000000" w:rsidRDefault="00000000" w:rsidRPr="00000000" w14:paraId="00000159">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Procedure for Allegations that meet the harm threshold. </w:t>
      </w:r>
    </w:p>
    <w:p w:rsidR="00000000" w:rsidDel="00000000" w:rsidP="00000000" w:rsidRDefault="00000000" w:rsidRPr="00000000" w14:paraId="0000015A">
      <w:pPr>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15B">
      <w:pPr>
        <w:spacing w:after="185" w:lineRule="auto"/>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This procedure should be used in all cases when it is alleged a member of staff, supply staff, volunteer, Governor, or another adult who works with children has either:</w:t>
      </w:r>
    </w:p>
    <w:p w:rsidR="00000000" w:rsidDel="00000000" w:rsidP="00000000" w:rsidRDefault="00000000" w:rsidRPr="00000000" w14:paraId="0000015C">
      <w:pPr>
        <w:numPr>
          <w:ilvl w:val="0"/>
          <w:numId w:val="9"/>
        </w:numPr>
        <w:ind w:left="720" w:hanging="360"/>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behaved in a way that has harmed a child, or may have harmed a child; or</w:t>
      </w:r>
    </w:p>
    <w:p w:rsidR="00000000" w:rsidDel="00000000" w:rsidP="00000000" w:rsidRDefault="00000000" w:rsidRPr="00000000" w14:paraId="0000015D">
      <w:pPr>
        <w:numPr>
          <w:ilvl w:val="0"/>
          <w:numId w:val="9"/>
        </w:numPr>
        <w:ind w:left="720" w:hanging="360"/>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possibly committed a criminal offence against or related to a child; or </w:t>
      </w:r>
    </w:p>
    <w:p w:rsidR="00000000" w:rsidDel="00000000" w:rsidP="00000000" w:rsidRDefault="00000000" w:rsidRPr="00000000" w14:paraId="0000015E">
      <w:pPr>
        <w:numPr>
          <w:ilvl w:val="0"/>
          <w:numId w:val="9"/>
        </w:numPr>
        <w:ind w:left="720" w:hanging="360"/>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behaved towards a child or children in a way that indicates he or she would pose a risk of harm to children; or </w:t>
      </w:r>
    </w:p>
    <w:p w:rsidR="00000000" w:rsidDel="00000000" w:rsidP="00000000" w:rsidRDefault="00000000" w:rsidRPr="00000000" w14:paraId="0000015F">
      <w:pPr>
        <w:numPr>
          <w:ilvl w:val="0"/>
          <w:numId w:val="9"/>
        </w:numPr>
        <w:ind w:left="720" w:hanging="360"/>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behaved or may have behaved in a way that indicates they may not be suitable to work with children. </w:t>
      </w:r>
    </w:p>
    <w:p w:rsidR="00000000" w:rsidDel="00000000" w:rsidP="00000000" w:rsidRDefault="00000000" w:rsidRPr="00000000" w14:paraId="00000160">
      <w:pPr>
        <w:ind w:left="1440" w:firstLine="0"/>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161">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When considering allegations of suitability, (the fourth criteria above) the LADOs would consider the following situations:</w:t>
      </w:r>
    </w:p>
    <w:p w:rsidR="00000000" w:rsidDel="00000000" w:rsidP="00000000" w:rsidRDefault="00000000" w:rsidRPr="00000000" w14:paraId="000001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Parents of children who are placed on a CIN plan or are receiving Early Help; </w:t>
      </w:r>
    </w:p>
    <w:p w:rsidR="00000000" w:rsidDel="00000000" w:rsidP="00000000" w:rsidRDefault="00000000" w:rsidRPr="00000000" w14:paraId="000001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Arrests for offences against adults; </w:t>
      </w:r>
    </w:p>
    <w:p w:rsidR="00000000" w:rsidDel="00000000" w:rsidP="00000000" w:rsidRDefault="00000000" w:rsidRPr="00000000" w14:paraId="000001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Presentation to other professionals around mental health, domestic abuse and/or substance misuse;  </w:t>
      </w:r>
    </w:p>
    <w:p w:rsidR="00000000" w:rsidDel="00000000" w:rsidP="00000000" w:rsidRDefault="00000000" w:rsidRPr="00000000" w14:paraId="000001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Extreme political or religious viewpoints which could be considered Hate Crime; </w:t>
      </w:r>
    </w:p>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Concerns about behaviour in their private lives which may impact on children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 any of these situations the LADO criteria for intervention will be assessed against the likelihood and impact of transferable risk to children.</w:t>
      </w:r>
    </w:p>
    <w:p w:rsidR="00000000" w:rsidDel="00000000" w:rsidP="00000000" w:rsidRDefault="00000000" w:rsidRPr="00000000" w14:paraId="00000169">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6A">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 </w:t>
      </w:r>
    </w:p>
    <w:p w:rsidR="00000000" w:rsidDel="00000000" w:rsidP="00000000" w:rsidRDefault="00000000" w:rsidRPr="00000000" w14:paraId="0000016B">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6C">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 line with our referral process:</w:t>
      </w:r>
    </w:p>
    <w:p w:rsidR="00000000" w:rsidDel="00000000" w:rsidP="00000000" w:rsidRDefault="00000000" w:rsidRPr="00000000" w14:paraId="0000016D">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6E">
      <w:pPr>
        <w:numPr>
          <w:ilvl w:val="0"/>
          <w:numId w:val="6"/>
        </w:numPr>
        <w:ind w:left="1080" w:hanging="36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Staff will report any concerns about the conduct of any member of staff, supply staff or volunteer to the headteacher as soon as possible.  </w:t>
      </w:r>
    </w:p>
    <w:p w:rsidR="00000000" w:rsidDel="00000000" w:rsidP="00000000" w:rsidRDefault="00000000" w:rsidRPr="00000000" w14:paraId="0000016F">
      <w:pPr>
        <w:ind w:left="360"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70">
      <w:pPr>
        <w:numPr>
          <w:ilvl w:val="0"/>
          <w:numId w:val="6"/>
        </w:numPr>
        <w:ind w:left="1080" w:hanging="36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If an allegation is made against the headteacher, the concerns need to be raised with the Chair of </w:t>
      </w:r>
      <w:r w:rsidDel="00000000" w:rsidR="00000000" w:rsidRPr="00000000">
        <w:rPr>
          <w:rFonts w:ascii="Spectral" w:cs="Spectral" w:eastAsia="Spectral" w:hAnsi="Spectral"/>
          <w:rtl w:val="0"/>
        </w:rPr>
        <w:t xml:space="preserve">governance advisory board</w:t>
      </w:r>
      <w:r w:rsidDel="00000000" w:rsidR="00000000" w:rsidRPr="00000000">
        <w:rPr>
          <w:rFonts w:ascii="Spectral" w:cs="Spectral" w:eastAsia="Spectral" w:hAnsi="Spectral"/>
          <w:color w:val="000000"/>
          <w:rtl w:val="0"/>
        </w:rPr>
        <w:t xml:space="preserve"> as soon as possible. If the Chair of </w:t>
      </w:r>
      <w:r w:rsidDel="00000000" w:rsidR="00000000" w:rsidRPr="00000000">
        <w:rPr>
          <w:rFonts w:ascii="Spectral" w:cs="Spectral" w:eastAsia="Spectral" w:hAnsi="Spectral"/>
          <w:rtl w:val="0"/>
        </w:rPr>
        <w:t xml:space="preserve">governance advisory board</w:t>
      </w:r>
      <w:r w:rsidDel="00000000" w:rsidR="00000000" w:rsidRPr="00000000">
        <w:rPr>
          <w:rFonts w:ascii="Spectral" w:cs="Spectral" w:eastAsia="Spectral" w:hAnsi="Spectral"/>
          <w:color w:val="000000"/>
          <w:rtl w:val="0"/>
        </w:rPr>
        <w:t xml:space="preserve"> is not available, then the LADO should be contacted directly. </w:t>
      </w:r>
    </w:p>
    <w:p w:rsidR="00000000" w:rsidDel="00000000" w:rsidP="00000000" w:rsidRDefault="00000000" w:rsidRPr="00000000" w14:paraId="00000171">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72">
      <w:pPr>
        <w:numPr>
          <w:ilvl w:val="0"/>
          <w:numId w:val="6"/>
        </w:numPr>
        <w:ind w:left="1080" w:hanging="36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There may be situations when the headteacher or Chair of </w:t>
      </w:r>
      <w:r w:rsidDel="00000000" w:rsidR="00000000" w:rsidRPr="00000000">
        <w:rPr>
          <w:rFonts w:ascii="Spectral" w:cs="Spectral" w:eastAsia="Spectral" w:hAnsi="Spectral"/>
          <w:rtl w:val="0"/>
        </w:rPr>
        <w:t xml:space="preserve">governance advisory board</w:t>
      </w:r>
      <w:r w:rsidDel="00000000" w:rsidR="00000000" w:rsidRPr="00000000">
        <w:rPr>
          <w:rFonts w:ascii="Spectral" w:cs="Spectral" w:eastAsia="Spectral" w:hAnsi="Spectral"/>
          <w:color w:val="000000"/>
          <w:rtl w:val="0"/>
        </w:rPr>
        <w:t xml:space="preserve"> will want to involve the police immediately, if the person is deemed to be an immediate risk to children or there is evidence of a possible criminal offence. </w:t>
      </w:r>
    </w:p>
    <w:p w:rsidR="00000000" w:rsidDel="00000000" w:rsidP="00000000" w:rsidRDefault="00000000" w:rsidRPr="00000000" w14:paraId="00000173">
      <w:pPr>
        <w:ind w:left="360" w:firstLine="0"/>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74">
      <w:pPr>
        <w:numPr>
          <w:ilvl w:val="0"/>
          <w:numId w:val="6"/>
        </w:numPr>
        <w:ind w:left="1080" w:hanging="36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Once an allegation has been received by the headteacher or Chair of </w:t>
      </w:r>
      <w:r w:rsidDel="00000000" w:rsidR="00000000" w:rsidRPr="00000000">
        <w:rPr>
          <w:rFonts w:ascii="Spectral" w:cs="Spectral" w:eastAsia="Spectral" w:hAnsi="Spectral"/>
          <w:rtl w:val="0"/>
        </w:rPr>
        <w:t xml:space="preserve">governance advisory board</w:t>
      </w:r>
      <w:r w:rsidDel="00000000" w:rsidR="00000000" w:rsidRPr="00000000">
        <w:rPr>
          <w:rFonts w:ascii="Spectral" w:cs="Spectral" w:eastAsia="Spectral" w:hAnsi="Spectral"/>
          <w:color w:val="000000"/>
          <w:rtl w:val="0"/>
        </w:rPr>
        <w:t xml:space="preserve">, they will contact the LADO on 01962 876364 or </w:t>
      </w:r>
      <w:hyperlink r:id="rId32">
        <w:r w:rsidDel="00000000" w:rsidR="00000000" w:rsidRPr="00000000">
          <w:rPr>
            <w:rFonts w:ascii="Spectral" w:cs="Spectral" w:eastAsia="Spectral" w:hAnsi="Spectral"/>
            <w:color w:val="0000ff"/>
            <w:u w:val="single"/>
            <w:rtl w:val="0"/>
          </w:rPr>
          <w:t xml:space="preserve">child.protection@hants.gov.uk</w:t>
        </w:r>
      </w:hyperlink>
      <w:r w:rsidDel="00000000" w:rsidR="00000000" w:rsidRPr="00000000">
        <w:rPr>
          <w:rFonts w:ascii="Spectral" w:cs="Spectral" w:eastAsia="Spectral" w:hAnsi="Spectral"/>
          <w:color w:val="000000"/>
          <w:rtl w:val="0"/>
        </w:rPr>
        <w:t xml:space="preserve"> as soon as possible and before carrying out any investigation into the allegation.  </w:t>
      </w:r>
    </w:p>
    <w:p w:rsidR="00000000" w:rsidDel="00000000" w:rsidP="00000000" w:rsidRDefault="00000000" w:rsidRPr="00000000" w14:paraId="00000175">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76">
      <w:pPr>
        <w:numPr>
          <w:ilvl w:val="0"/>
          <w:numId w:val="6"/>
        </w:numPr>
        <w:ind w:left="1080" w:hanging="360"/>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Inform the parents of the allegation unless there is a good reason not to</w:t>
      </w:r>
    </w:p>
    <w:p w:rsidR="00000000" w:rsidDel="00000000" w:rsidP="00000000" w:rsidRDefault="00000000" w:rsidRPr="00000000" w14:paraId="00000177">
      <w:pP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178">
      <w:pP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 </w:t>
      </w:r>
    </w:p>
    <w:p w:rsidR="00000000" w:rsidDel="00000000" w:rsidP="00000000" w:rsidRDefault="00000000" w:rsidRPr="00000000" w14:paraId="00000179">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 liaison with the LADO, the school will determine how to proceed and if necessary, the LADO will refer the matter to Children’s Social Care and/or the police. </w:t>
      </w:r>
    </w:p>
    <w:p w:rsidR="00000000" w:rsidDel="00000000" w:rsidP="00000000" w:rsidRDefault="00000000" w:rsidRPr="00000000" w14:paraId="0000017A">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7B">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When receiving information from outside agencies about school staff, the LADO will assess the potential for transferable risk, and make a disclosure to the school where there is the likelihood of transferable risk to children and there is a pressing need. </w:t>
      </w:r>
    </w:p>
    <w:p w:rsidR="00000000" w:rsidDel="00000000" w:rsidP="00000000" w:rsidRDefault="00000000" w:rsidRPr="00000000" w14:paraId="0000017C">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7D">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If the matter is investigated internally, the LADO will advise the school to seek guidance from their personnel/HR provider in following procedures set out in Part 4 of ‘Keeping Children Safe in Education’ (2023) and the HSCP procedures. </w:t>
      </w:r>
    </w:p>
    <w:p w:rsidR="00000000" w:rsidDel="00000000" w:rsidP="00000000" w:rsidRDefault="00000000" w:rsidRPr="00000000" w14:paraId="0000017E">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7F">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Supply Staff </w:t>
      </w:r>
    </w:p>
    <w:p w:rsidR="00000000" w:rsidDel="00000000" w:rsidP="00000000" w:rsidRDefault="00000000" w:rsidRPr="00000000" w14:paraId="00000180">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81">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While supply staff are not employees of the school, it is still required that the school report the allegation to the LADO. </w:t>
      </w:r>
    </w:p>
    <w:p w:rsidR="00000000" w:rsidDel="00000000" w:rsidP="00000000" w:rsidRDefault="00000000" w:rsidRPr="00000000" w14:paraId="00000182">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83">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If the matter requires an internal investigation, this will be carried out by the school in liaison with an HR rep (acting as the employer) from the supply agency.</w:t>
      </w:r>
    </w:p>
    <w:p w:rsidR="00000000" w:rsidDel="00000000" w:rsidP="00000000" w:rsidRDefault="00000000" w:rsidRPr="00000000" w14:paraId="00000184">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85">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Lower Level Concerns (LLCs) </w:t>
      </w:r>
    </w:p>
    <w:p w:rsidR="00000000" w:rsidDel="00000000" w:rsidP="00000000" w:rsidRDefault="00000000" w:rsidRPr="00000000" w14:paraId="00000186">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  </w:t>
      </w:r>
    </w:p>
    <w:p w:rsidR="00000000" w:rsidDel="00000000" w:rsidP="00000000" w:rsidRDefault="00000000" w:rsidRPr="00000000" w14:paraId="00000187">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 LLC policy is part of the whole school approach to safeguarding. The purpose of the policy is to encourage an open and transparent culture, which enables the school or College to identify concerning, problematic or inappropriate behaviour at an early stage. It should also empower staff to share LLCs with the DSL.  LLCs will be managed independently by the school or college under internal procedures.  </w:t>
      </w:r>
    </w:p>
    <w:p w:rsidR="00000000" w:rsidDel="00000000" w:rsidP="00000000" w:rsidRDefault="00000000" w:rsidRPr="00000000" w14:paraId="00000188">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Examples of LLCs include, but is not limited to:-_ </w:t>
      </w:r>
    </w:p>
    <w:p w:rsidR="00000000" w:rsidDel="00000000" w:rsidP="00000000" w:rsidRDefault="00000000" w:rsidRPr="00000000" w14:paraId="0000018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being over friendly with children;</w:t>
      </w:r>
    </w:p>
    <w:p w:rsidR="00000000" w:rsidDel="00000000" w:rsidP="00000000" w:rsidRDefault="00000000" w:rsidRPr="00000000" w14:paraId="0000018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having favourites; </w:t>
      </w:r>
    </w:p>
    <w:p w:rsidR="00000000" w:rsidDel="00000000" w:rsidP="00000000" w:rsidRDefault="00000000" w:rsidRPr="00000000" w14:paraId="0000018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taking photographs of children on their mobile phone; </w:t>
      </w:r>
    </w:p>
    <w:p w:rsidR="00000000" w:rsidDel="00000000" w:rsidP="00000000" w:rsidRDefault="00000000" w:rsidRPr="00000000" w14:paraId="0000018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engaging with a child on a one-to-one basis in a secluded area or behind a closed door;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8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or, </w:t>
      </w:r>
    </w:p>
    <w:p w:rsidR="00000000" w:rsidDel="00000000" w:rsidP="00000000" w:rsidRDefault="00000000" w:rsidRPr="00000000" w14:paraId="0000018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52.00000000000003" w:lineRule="auto"/>
        <w:ind w:left="108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using inappropriate sexualised, intimidating or offensive language.</w:t>
      </w:r>
    </w:p>
    <w:p w:rsidR="00000000" w:rsidDel="00000000" w:rsidP="00000000" w:rsidRDefault="00000000" w:rsidRPr="00000000" w14:paraId="0000018F">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90">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The LLC  policy will:-</w:t>
      </w:r>
    </w:p>
    <w:p w:rsidR="00000000" w:rsidDel="00000000" w:rsidP="00000000" w:rsidRDefault="00000000" w:rsidRPr="00000000" w14:paraId="00000191">
      <w:pPr>
        <w:rPr>
          <w:rFonts w:ascii="Spectral" w:cs="Spectral" w:eastAsia="Spectral" w:hAnsi="Spectral"/>
        </w:rPr>
      </w:pPr>
      <w:r w:rsidDel="00000000" w:rsidR="00000000" w:rsidRPr="00000000">
        <w:rPr>
          <w:rFonts w:ascii="Spectral" w:cs="Spectral" w:eastAsia="Spectral" w:hAnsi="Spectral"/>
          <w:rtl w:val="0"/>
        </w:rPr>
        <w:t xml:space="preserve">• Ensure that staff are clear about what constitutes appropriate behaviour, and are confident in distinguishing expected and appropriate behaviour from concerning, problematic or inappropriate behaviour, in themselves and others; </w:t>
      </w:r>
    </w:p>
    <w:p w:rsidR="00000000" w:rsidDel="00000000" w:rsidP="00000000" w:rsidRDefault="00000000" w:rsidRPr="00000000" w14:paraId="00000192">
      <w:pPr>
        <w:rPr>
          <w:rFonts w:ascii="Spectral" w:cs="Spectral" w:eastAsia="Spectral" w:hAnsi="Spectral"/>
        </w:rPr>
      </w:pPr>
      <w:r w:rsidDel="00000000" w:rsidR="00000000" w:rsidRPr="00000000">
        <w:rPr>
          <w:rFonts w:ascii="Spectral" w:cs="Spectral" w:eastAsia="Spectral" w:hAnsi="Spectral"/>
          <w:rtl w:val="0"/>
        </w:rPr>
        <w:t xml:space="preserve">• Empower staff to share any low-level safeguarding concerns with the DSL</w:t>
      </w:r>
    </w:p>
    <w:p w:rsidR="00000000" w:rsidDel="00000000" w:rsidP="00000000" w:rsidRDefault="00000000" w:rsidRPr="00000000" w14:paraId="00000193">
      <w:pPr>
        <w:rPr>
          <w:rFonts w:ascii="Spectral" w:cs="Spectral" w:eastAsia="Spectral" w:hAnsi="Spectral"/>
        </w:rPr>
      </w:pPr>
      <w:r w:rsidDel="00000000" w:rsidR="00000000" w:rsidRPr="00000000">
        <w:rPr>
          <w:rFonts w:ascii="Spectral" w:cs="Spectral" w:eastAsia="Spectral" w:hAnsi="Spectral"/>
          <w:rtl w:val="0"/>
        </w:rPr>
        <w:t xml:space="preserve"> • Address unprofessional behaviour and support the individual to correct this at an early stage. </w:t>
      </w:r>
    </w:p>
    <w:p w:rsidR="00000000" w:rsidDel="00000000" w:rsidP="00000000" w:rsidRDefault="00000000" w:rsidRPr="00000000" w14:paraId="00000194">
      <w:pPr>
        <w:rPr>
          <w:rFonts w:ascii="Spectral" w:cs="Spectral" w:eastAsia="Spectral" w:hAnsi="Spectral"/>
        </w:rPr>
      </w:pPr>
      <w:r w:rsidDel="00000000" w:rsidR="00000000" w:rsidRPr="00000000">
        <w:rPr>
          <w:rFonts w:ascii="Spectral" w:cs="Spectral" w:eastAsia="Spectral" w:hAnsi="Spectral"/>
          <w:rtl w:val="0"/>
        </w:rPr>
        <w:t xml:space="preserve">• Provide a responsive, sensitive and proportionate handling of such concerns when they are raised. </w:t>
      </w:r>
    </w:p>
    <w:p w:rsidR="00000000" w:rsidDel="00000000" w:rsidP="00000000" w:rsidRDefault="00000000" w:rsidRPr="00000000" w14:paraId="00000195">
      <w:pPr>
        <w:rPr>
          <w:rFonts w:ascii="Spectral" w:cs="Spectral" w:eastAsia="Spectral" w:hAnsi="Spectral"/>
          <w:color w:val="000000"/>
        </w:rPr>
      </w:pPr>
      <w:r w:rsidDel="00000000" w:rsidR="00000000" w:rsidRPr="00000000">
        <w:rPr>
          <w:rFonts w:ascii="Spectral" w:cs="Spectral" w:eastAsia="Spectral" w:hAnsi="Spectral"/>
          <w:rtl w:val="0"/>
        </w:rPr>
        <w:t xml:space="preserve">• Help identify any weakness in the school or colleges safeguarding system.</w:t>
      </w:r>
      <w:r w:rsidDel="00000000" w:rsidR="00000000" w:rsidRPr="00000000">
        <w:rPr>
          <w:rFonts w:ascii="Spectral" w:cs="Spectral" w:eastAsia="Spectral" w:hAnsi="Spectral"/>
          <w:color w:val="000000"/>
          <w:rtl w:val="0"/>
        </w:rPr>
        <w:t xml:space="preserve"> </w:t>
      </w:r>
    </w:p>
    <w:p w:rsidR="00000000" w:rsidDel="00000000" w:rsidP="00000000" w:rsidRDefault="00000000" w:rsidRPr="00000000" w14:paraId="00000196">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97">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In line with the LLC policy:-</w:t>
      </w:r>
    </w:p>
    <w:p w:rsidR="00000000" w:rsidDel="00000000" w:rsidP="00000000" w:rsidRDefault="00000000" w:rsidRPr="00000000" w14:paraId="000001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All LLCs will be shared responsibly with the DSL, recorded in writing and dealt with in an appropriate and timely manner. </w:t>
      </w:r>
    </w:p>
    <w:p w:rsidR="00000000" w:rsidDel="00000000" w:rsidP="00000000" w:rsidRDefault="00000000" w:rsidRPr="00000000" w14:paraId="000001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All LLCs will be reviewed, so that potential patterns of concerning, problematic or inappropriate behaviour can be identified. </w:t>
      </w:r>
    </w:p>
    <w:p w:rsidR="00000000" w:rsidDel="00000000" w:rsidP="00000000" w:rsidRDefault="00000000" w:rsidRPr="00000000" w14:paraId="000001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52.00000000000003"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LLCs are found to be escalating and are reaching the harm threshold, A referral will be made to the LADO.     </w:t>
      </w:r>
    </w:p>
    <w:p w:rsidR="00000000" w:rsidDel="00000000" w:rsidP="00000000" w:rsidRDefault="00000000" w:rsidRPr="00000000" w14:paraId="0000019B">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If there is any doubt about the level at which behaviour needs to be addressed, LADO advice will be taken.</w:t>
      </w:r>
    </w:p>
    <w:p w:rsidR="00000000" w:rsidDel="00000000" w:rsidP="00000000" w:rsidRDefault="00000000" w:rsidRPr="00000000" w14:paraId="0000019C">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9D">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19E">
      <w:pPr>
        <w:pStyle w:val="Heading2"/>
        <w:rPr>
          <w:rFonts w:ascii="Spectral" w:cs="Spectral" w:eastAsia="Spectral" w:hAnsi="Spectral"/>
        </w:rPr>
      </w:pPr>
      <w:bookmarkStart w:colFirst="0" w:colLast="0" w:name="_17dp8vu" w:id="7"/>
      <w:bookmarkEnd w:id="7"/>
      <w:r w:rsidDel="00000000" w:rsidR="00000000" w:rsidRPr="00000000">
        <w:br w:type="page"/>
      </w:r>
      <w:r w:rsidDel="00000000" w:rsidR="00000000" w:rsidRPr="00000000">
        <w:rPr>
          <w:rFonts w:ascii="Spectral" w:cs="Spectral" w:eastAsia="Spectral" w:hAnsi="Spectral"/>
          <w:color w:val="000000"/>
          <w:rtl w:val="0"/>
        </w:rPr>
        <w:t xml:space="preserve">Annex 6 - </w:t>
      </w:r>
      <w:r w:rsidDel="00000000" w:rsidR="00000000" w:rsidRPr="00000000">
        <w:rPr>
          <w:rFonts w:ascii="Spectral" w:cs="Spectral" w:eastAsia="Spectral" w:hAnsi="Spectral"/>
          <w:rtl w:val="0"/>
        </w:rPr>
        <w:t xml:space="preserve">Sexual violence and sexual harassment between children in schools and colleges</w:t>
      </w:r>
    </w:p>
    <w:p w:rsidR="00000000" w:rsidDel="00000000" w:rsidP="00000000" w:rsidRDefault="00000000" w:rsidRPr="00000000" w14:paraId="0000019F">
      <w:pPr>
        <w:tabs>
          <w:tab w:val="left" w:leader="none" w:pos="709"/>
        </w:tabs>
        <w:ind w:left="709" w:hanging="709"/>
        <w:jc w:val="left"/>
        <w:rPr>
          <w:rFonts w:ascii="Spectral" w:cs="Spectral" w:eastAsia="Spectral" w:hAnsi="Spectral"/>
          <w:b w:val="1"/>
        </w:rPr>
      </w:pPr>
      <w:r w:rsidDel="00000000" w:rsidR="00000000" w:rsidRPr="00000000">
        <w:rPr>
          <w:rtl w:val="0"/>
        </w:rPr>
      </w:r>
    </w:p>
    <w:p w:rsidR="00000000" w:rsidDel="00000000" w:rsidP="00000000" w:rsidRDefault="00000000" w:rsidRPr="00000000" w14:paraId="000001A0">
      <w:pPr>
        <w:tabs>
          <w:tab w:val="left" w:leader="none" w:pos="709"/>
        </w:tabs>
        <w:ind w:left="709" w:hanging="709"/>
        <w:rPr>
          <w:rFonts w:ascii="Spectral" w:cs="Spectral" w:eastAsia="Spectral" w:hAnsi="Spectral"/>
          <w:b w:val="1"/>
        </w:rPr>
      </w:pPr>
      <w:r w:rsidDel="00000000" w:rsidR="00000000" w:rsidRPr="00000000">
        <w:rPr>
          <w:rtl w:val="0"/>
        </w:rPr>
      </w:r>
    </w:p>
    <w:p w:rsidR="00000000" w:rsidDel="00000000" w:rsidP="00000000" w:rsidRDefault="00000000" w:rsidRPr="00000000" w14:paraId="000001A1">
      <w:pPr>
        <w:tabs>
          <w:tab w:val="left" w:leader="none" w:pos="709"/>
        </w:tabs>
        <w:ind w:left="709" w:hanging="709"/>
        <w:rPr>
          <w:rFonts w:ascii="Spectral" w:cs="Spectral" w:eastAsia="Spectral" w:hAnsi="Spectral"/>
          <w:b w:val="1"/>
        </w:rPr>
      </w:pPr>
      <w:r w:rsidDel="00000000" w:rsidR="00000000" w:rsidRPr="00000000">
        <w:rPr>
          <w:rFonts w:ascii="Spectral" w:cs="Spectral" w:eastAsia="Spectral" w:hAnsi="Spectral"/>
          <w:b w:val="1"/>
          <w:rtl w:val="0"/>
        </w:rPr>
        <w:t xml:space="preserve">Context</w:t>
      </w:r>
    </w:p>
    <w:p w:rsidR="00000000" w:rsidDel="00000000" w:rsidP="00000000" w:rsidRDefault="00000000" w:rsidRPr="00000000" w14:paraId="000001A2">
      <w:pPr>
        <w:tabs>
          <w:tab w:val="left" w:leader="none" w:pos="709"/>
        </w:tabs>
        <w:ind w:left="709" w:hanging="709"/>
        <w:rPr>
          <w:rFonts w:ascii="Spectral" w:cs="Spectral" w:eastAsia="Spectral" w:hAnsi="Spectral"/>
          <w:b w:val="1"/>
        </w:rPr>
      </w:pPr>
      <w:r w:rsidDel="00000000" w:rsidR="00000000" w:rsidRPr="00000000">
        <w:rPr>
          <w:rtl w:val="0"/>
        </w:rPr>
      </w:r>
    </w:p>
    <w:p w:rsidR="00000000" w:rsidDel="00000000" w:rsidP="00000000" w:rsidRDefault="00000000" w:rsidRPr="00000000" w14:paraId="000001A3">
      <w:pPr>
        <w:tabs>
          <w:tab w:val="left" w:leader="none" w:pos="0"/>
        </w:tabs>
        <w:rPr>
          <w:rFonts w:ascii="Spectral" w:cs="Spectral" w:eastAsia="Spectral" w:hAnsi="Spectral"/>
        </w:rPr>
      </w:pPr>
      <w:r w:rsidDel="00000000" w:rsidR="00000000" w:rsidRPr="00000000">
        <w:rPr>
          <w:rFonts w:ascii="Spectral" w:cs="Spectral" w:eastAsia="Spectral" w:hAnsi="Spectral"/>
          <w:rtl w:val="0"/>
        </w:rP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rsidR="00000000" w:rsidDel="00000000" w:rsidP="00000000" w:rsidRDefault="00000000" w:rsidRPr="00000000" w14:paraId="000001A4">
      <w:pPr>
        <w:tabs>
          <w:tab w:val="left" w:leader="none" w:pos="0"/>
        </w:tabs>
        <w:rPr>
          <w:rFonts w:ascii="Spectral" w:cs="Spectral" w:eastAsia="Spectral" w:hAnsi="Spectral"/>
        </w:rPr>
      </w:pPr>
      <w:r w:rsidDel="00000000" w:rsidR="00000000" w:rsidRPr="00000000">
        <w:rPr>
          <w:rtl w:val="0"/>
        </w:rPr>
      </w:r>
    </w:p>
    <w:p w:rsidR="00000000" w:rsidDel="00000000" w:rsidP="00000000" w:rsidRDefault="00000000" w:rsidRPr="00000000" w14:paraId="000001A5">
      <w:pPr>
        <w:tabs>
          <w:tab w:val="left" w:leader="none" w:pos="0"/>
        </w:tabs>
        <w:rPr>
          <w:rFonts w:ascii="Spectral" w:cs="Spectral" w:eastAsia="Spectral" w:hAnsi="Spectral"/>
        </w:rPr>
      </w:pPr>
      <w:r w:rsidDel="00000000" w:rsidR="00000000" w:rsidRPr="00000000">
        <w:rPr>
          <w:rFonts w:ascii="Spectral" w:cs="Spectral" w:eastAsia="Spectral" w:hAnsi="Spectral"/>
          <w:rtl w:val="0"/>
        </w:rPr>
        <w:t xml:space="preserve">Schools and colleges not recognising, acknowledging or understanding the scale of harassment and abuse, and /or downplaying some behaviours relating to abuse can lead to a culture of unacceptable behaviour, an unsafe environment and in a worst case scenario a culture that normalises abuse leading to children accepting it as normal and not coming forward to report it. </w:t>
      </w:r>
    </w:p>
    <w:p w:rsidR="00000000" w:rsidDel="00000000" w:rsidP="00000000" w:rsidRDefault="00000000" w:rsidRPr="00000000" w14:paraId="000001A6">
      <w:pPr>
        <w:tabs>
          <w:tab w:val="left" w:leader="none" w:pos="709"/>
        </w:tabs>
        <w:ind w:left="709" w:hanging="709"/>
        <w:rPr>
          <w:rFonts w:ascii="Spectral" w:cs="Spectral" w:eastAsia="Spectral" w:hAnsi="Spectral"/>
          <w:b w:val="1"/>
        </w:rPr>
      </w:pPr>
      <w:r w:rsidDel="00000000" w:rsidR="00000000" w:rsidRPr="00000000">
        <w:rPr>
          <w:rtl w:val="0"/>
        </w:rPr>
      </w:r>
    </w:p>
    <w:p w:rsidR="00000000" w:rsidDel="00000000" w:rsidP="00000000" w:rsidRDefault="00000000" w:rsidRPr="00000000" w14:paraId="000001A7">
      <w:pPr>
        <w:tabs>
          <w:tab w:val="left" w:leader="none" w:pos="0"/>
        </w:tabs>
        <w:rPr>
          <w:rFonts w:ascii="Spectral" w:cs="Spectral" w:eastAsia="Spectral" w:hAnsi="Spectral"/>
        </w:rPr>
      </w:pPr>
      <w:r w:rsidDel="00000000" w:rsidR="00000000" w:rsidRPr="00000000">
        <w:rPr>
          <w:rFonts w:ascii="Spectral" w:cs="Spectral" w:eastAsia="Spectral" w:hAnsi="Spectral"/>
          <w:rtl w:val="0"/>
        </w:rPr>
        <w:t xml:space="preserve">Sexual violence and sexual harassment can occur between two children of any age and sex. It can also occur through a group of children sexually assaulting or sexually harassing a single child or group of children.</w:t>
      </w:r>
    </w:p>
    <w:p w:rsidR="00000000" w:rsidDel="00000000" w:rsidP="00000000" w:rsidRDefault="00000000" w:rsidRPr="00000000" w14:paraId="000001A8">
      <w:pPr>
        <w:tabs>
          <w:tab w:val="left" w:leader="none" w:pos="0"/>
        </w:tabs>
        <w:rPr>
          <w:rFonts w:ascii="Spectral" w:cs="Spectral" w:eastAsia="Spectral" w:hAnsi="Spectral"/>
        </w:rPr>
      </w:pPr>
      <w:r w:rsidDel="00000000" w:rsidR="00000000" w:rsidRPr="00000000">
        <w:rPr>
          <w:rtl w:val="0"/>
        </w:rPr>
      </w:r>
    </w:p>
    <w:p w:rsidR="00000000" w:rsidDel="00000000" w:rsidP="00000000" w:rsidRDefault="00000000" w:rsidRPr="00000000" w14:paraId="000001A9">
      <w:pPr>
        <w:tabs>
          <w:tab w:val="left" w:leader="none" w:pos="0"/>
        </w:tabs>
        <w:rPr>
          <w:rFonts w:ascii="Spectral" w:cs="Spectral" w:eastAsia="Spectral" w:hAnsi="Spectral"/>
        </w:rPr>
      </w:pPr>
      <w:r w:rsidDel="00000000" w:rsidR="00000000" w:rsidRPr="00000000">
        <w:rPr>
          <w:rFonts w:ascii="Spectral" w:cs="Spectral" w:eastAsia="Spectral" w:hAnsi="Spectral"/>
          <w:rtl w:val="0"/>
        </w:rPr>
        <w:t xml:space="preserve">Children who are victims of sexual violence and sexual harassment will likely find the experience stressful and distressing. This can adversely affect their educational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It is also important to recognise that some perpetrators may themselves also be victims. </w:t>
      </w:r>
    </w:p>
    <w:p w:rsidR="00000000" w:rsidDel="00000000" w:rsidP="00000000" w:rsidRDefault="00000000" w:rsidRPr="00000000" w14:paraId="000001AA">
      <w:pPr>
        <w:tabs>
          <w:tab w:val="left" w:leader="none" w:pos="0"/>
        </w:tabs>
        <w:rPr>
          <w:rFonts w:ascii="Spectral" w:cs="Spectral" w:eastAsia="Spectral" w:hAnsi="Spectral"/>
        </w:rPr>
      </w:pPr>
      <w:r w:rsidDel="00000000" w:rsidR="00000000" w:rsidRPr="00000000">
        <w:rPr>
          <w:rtl w:val="0"/>
        </w:rPr>
      </w:r>
    </w:p>
    <w:p w:rsidR="00000000" w:rsidDel="00000000" w:rsidP="00000000" w:rsidRDefault="00000000" w:rsidRPr="00000000" w14:paraId="000001AB">
      <w:pPr>
        <w:tabs>
          <w:tab w:val="left" w:leader="none" w:pos="0"/>
        </w:tabs>
        <w:rPr>
          <w:rFonts w:ascii="Spectral" w:cs="Spectral" w:eastAsia="Spectral" w:hAnsi="Spectral"/>
        </w:rPr>
      </w:pPr>
      <w:r w:rsidDel="00000000" w:rsidR="00000000" w:rsidRPr="00000000">
        <w:rPr>
          <w:rFonts w:ascii="Spectral" w:cs="Spectral" w:eastAsia="Spectral" w:hAnsi="Spectral"/>
          <w:rtl w:val="0"/>
        </w:rP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and young people including school and college staff are supported and protected as appropriate.</w:t>
      </w:r>
    </w:p>
    <w:p w:rsidR="00000000" w:rsidDel="00000000" w:rsidP="00000000" w:rsidRDefault="00000000" w:rsidRPr="00000000" w14:paraId="000001AC">
      <w:pPr>
        <w:tabs>
          <w:tab w:val="left" w:leader="none" w:pos="0"/>
        </w:tabs>
        <w:rPr>
          <w:rFonts w:ascii="Spectral" w:cs="Spectral" w:eastAsia="Spectral" w:hAnsi="Spectral"/>
        </w:rPr>
      </w:pPr>
      <w:r w:rsidDel="00000000" w:rsidR="00000000" w:rsidRPr="00000000">
        <w:rPr>
          <w:rtl w:val="0"/>
        </w:rPr>
      </w:r>
    </w:p>
    <w:p w:rsidR="00000000" w:rsidDel="00000000" w:rsidP="00000000" w:rsidRDefault="00000000" w:rsidRPr="00000000" w14:paraId="000001AD">
      <w:pPr>
        <w:tabs>
          <w:tab w:val="left" w:leader="none" w:pos="0"/>
        </w:tabs>
        <w:rPr>
          <w:rFonts w:ascii="Spectral" w:cs="Spectral" w:eastAsia="Spectral" w:hAnsi="Spectral"/>
        </w:rPr>
      </w:pPr>
      <w:r w:rsidDel="00000000" w:rsidR="00000000" w:rsidRPr="00000000">
        <w:rPr>
          <w:rtl w:val="0"/>
        </w:rPr>
      </w:r>
    </w:p>
    <w:p w:rsidR="00000000" w:rsidDel="00000000" w:rsidP="00000000" w:rsidRDefault="00000000" w:rsidRPr="00000000" w14:paraId="000001AE">
      <w:pPr>
        <w:tabs>
          <w:tab w:val="left" w:leader="none" w:pos="709"/>
        </w:tabs>
        <w:ind w:left="709" w:hanging="709"/>
        <w:rPr>
          <w:rFonts w:ascii="Spectral" w:cs="Spectral" w:eastAsia="Spectral" w:hAnsi="Spectral"/>
          <w:b w:val="1"/>
        </w:rPr>
      </w:pPr>
      <w:r w:rsidDel="00000000" w:rsidR="00000000" w:rsidRPr="00000000">
        <w:rPr>
          <w:rFonts w:ascii="Spectral" w:cs="Spectral" w:eastAsia="Spectral" w:hAnsi="Spectral"/>
          <w:b w:val="1"/>
          <w:rtl w:val="0"/>
        </w:rPr>
        <w:t xml:space="preserve">Policy</w:t>
      </w:r>
    </w:p>
    <w:p w:rsidR="00000000" w:rsidDel="00000000" w:rsidP="00000000" w:rsidRDefault="00000000" w:rsidRPr="00000000" w14:paraId="000001AF">
      <w:pPr>
        <w:tabs>
          <w:tab w:val="left" w:leader="none" w:pos="709"/>
        </w:tabs>
        <w:ind w:left="709" w:hanging="709"/>
        <w:rPr>
          <w:rFonts w:ascii="Spectral" w:cs="Spectral" w:eastAsia="Spectral" w:hAnsi="Spectral"/>
          <w:b w:val="1"/>
        </w:rPr>
      </w:pPr>
      <w:r w:rsidDel="00000000" w:rsidR="00000000" w:rsidRPr="00000000">
        <w:rPr>
          <w:rtl w:val="0"/>
        </w:rPr>
      </w:r>
    </w:p>
    <w:p w:rsidR="00000000" w:rsidDel="00000000" w:rsidP="00000000" w:rsidRDefault="00000000" w:rsidRPr="00000000" w14:paraId="000001B0">
      <w:pPr>
        <w:tabs>
          <w:tab w:val="left" w:leader="none" w:pos="0"/>
        </w:tabs>
        <w:rPr>
          <w:rFonts w:ascii="Spectral" w:cs="Spectral" w:eastAsia="Spectral" w:hAnsi="Spectral"/>
        </w:rPr>
      </w:pPr>
      <w:r w:rsidDel="00000000" w:rsidR="00000000" w:rsidRPr="00000000">
        <w:rPr>
          <w:rFonts w:ascii="Spectral" w:cs="Spectral" w:eastAsia="Spectral" w:hAnsi="Spectral"/>
          <w:rtl w:val="0"/>
        </w:rPr>
        <w:t xml:space="preserve">We believe that all children have a right to attend school and learn in a safe environment. Children should be free from harm by adults in the school and by other children.  </w:t>
      </w:r>
    </w:p>
    <w:p w:rsidR="00000000" w:rsidDel="00000000" w:rsidP="00000000" w:rsidRDefault="00000000" w:rsidRPr="00000000" w14:paraId="000001B1">
      <w:pPr>
        <w:tabs>
          <w:tab w:val="left" w:leader="none" w:pos="0"/>
        </w:tabs>
        <w:rPr>
          <w:rFonts w:ascii="Spectral" w:cs="Spectral" w:eastAsia="Spectral" w:hAnsi="Spectral"/>
        </w:rPr>
      </w:pPr>
      <w:r w:rsidDel="00000000" w:rsidR="00000000" w:rsidRPr="00000000">
        <w:rPr>
          <w:rtl w:val="0"/>
        </w:rPr>
      </w:r>
    </w:p>
    <w:p w:rsidR="00000000" w:rsidDel="00000000" w:rsidP="00000000" w:rsidRDefault="00000000" w:rsidRPr="00000000" w14:paraId="000001B2">
      <w:pPr>
        <w:tabs>
          <w:tab w:val="left" w:leader="none" w:pos="0"/>
        </w:tabs>
        <w:rPr>
          <w:rFonts w:ascii="Spectral" w:cs="Spectral" w:eastAsia="Spectral" w:hAnsi="Spectral"/>
        </w:rPr>
      </w:pPr>
      <w:r w:rsidDel="00000000" w:rsidR="00000000" w:rsidRPr="00000000">
        <w:rPr>
          <w:rFonts w:ascii="Spectral" w:cs="Spectral" w:eastAsia="Spectral" w:hAnsi="Spectral"/>
          <w:rtl w:val="0"/>
        </w:rPr>
        <w:t xml:space="preserve">We recognise that children are capable of abusing their peers and this will be dealt with under our child protection policy and in line with KCSiE (2023)</w:t>
      </w:r>
    </w:p>
    <w:p w:rsidR="00000000" w:rsidDel="00000000" w:rsidP="00000000" w:rsidRDefault="00000000" w:rsidRPr="00000000" w14:paraId="000001B3">
      <w:pPr>
        <w:tabs>
          <w:tab w:val="left" w:leader="none" w:pos="0"/>
        </w:tabs>
        <w:rPr>
          <w:rFonts w:ascii="Spectral" w:cs="Spectral" w:eastAsia="Spectral" w:hAnsi="Spectral"/>
        </w:rPr>
      </w:pPr>
      <w:r w:rsidDel="00000000" w:rsidR="00000000" w:rsidRPr="00000000">
        <w:rPr>
          <w:rtl w:val="0"/>
        </w:rPr>
      </w:r>
    </w:p>
    <w:p w:rsidR="00000000" w:rsidDel="00000000" w:rsidP="00000000" w:rsidRDefault="00000000" w:rsidRPr="00000000" w14:paraId="000001B4">
      <w:pPr>
        <w:tabs>
          <w:tab w:val="left" w:leader="none" w:pos="0"/>
        </w:tabs>
        <w:spacing w:after="200" w:line="276" w:lineRule="auto"/>
        <w:rPr>
          <w:rFonts w:ascii="Spectral" w:cs="Spectral" w:eastAsia="Spectral" w:hAnsi="Spectral"/>
        </w:rPr>
      </w:pPr>
      <w:r w:rsidDel="00000000" w:rsidR="00000000" w:rsidRPr="00000000">
        <w:rPr>
          <w:rFonts w:ascii="Spectral" w:cs="Spectral" w:eastAsia="Spectral" w:hAnsi="Spectral"/>
          <w:rtl w:val="0"/>
        </w:rPr>
        <w:t xml:space="preserve">This policy is underpinned by the principle that there is a zero-tolerance approach to sexual violence and sexual harassment.  We are clear that sexual violence and sexual harassment is not acceptable, will never be tolerated and is not an inevitable part of growing up. </w:t>
      </w:r>
    </w:p>
    <w:p w:rsidR="00000000" w:rsidDel="00000000" w:rsidP="00000000" w:rsidRDefault="00000000" w:rsidRPr="00000000" w14:paraId="000001B5">
      <w:pPr>
        <w:tabs>
          <w:tab w:val="left" w:leader="none" w:pos="709"/>
        </w:tabs>
        <w:ind w:left="709" w:hanging="709"/>
        <w:rPr>
          <w:rFonts w:ascii="Spectral" w:cs="Spectral" w:eastAsia="Spectral" w:hAnsi="Spectral"/>
        </w:rPr>
      </w:pPr>
      <w:r w:rsidDel="00000000" w:rsidR="00000000" w:rsidRPr="00000000">
        <w:rPr>
          <w:rFonts w:ascii="Spectral" w:cs="Spectral" w:eastAsia="Spectral" w:hAnsi="Spectral"/>
          <w:rtl w:val="0"/>
        </w:rPr>
        <w:t xml:space="preserve">We will minimise the risk of child-on-child abuse by: -</w:t>
      </w:r>
    </w:p>
    <w:p w:rsidR="00000000" w:rsidDel="00000000" w:rsidP="00000000" w:rsidRDefault="00000000" w:rsidRPr="00000000" w14:paraId="000001B6">
      <w:pPr>
        <w:tabs>
          <w:tab w:val="left" w:leader="none" w:pos="709"/>
        </w:tabs>
        <w:ind w:left="709" w:hanging="709"/>
        <w:rPr>
          <w:rFonts w:ascii="Spectral" w:cs="Spectral" w:eastAsia="Spectral" w:hAnsi="Spectral"/>
          <w:b w:val="1"/>
        </w:rPr>
      </w:pPr>
      <w:r w:rsidDel="00000000" w:rsidR="00000000" w:rsidRPr="00000000">
        <w:rPr>
          <w:rtl w:val="0"/>
        </w:rPr>
      </w:r>
    </w:p>
    <w:p w:rsidR="00000000" w:rsidDel="00000000" w:rsidP="00000000" w:rsidRDefault="00000000" w:rsidRPr="00000000" w14:paraId="000001B7">
      <w:pPr>
        <w:tabs>
          <w:tab w:val="left" w:leader="none" w:pos="709"/>
        </w:tabs>
        <w:ind w:left="709" w:hanging="709"/>
        <w:rPr>
          <w:rFonts w:ascii="Spectral" w:cs="Spectral" w:eastAsia="Spectral" w:hAnsi="Spectral"/>
          <w:b w:val="1"/>
        </w:rPr>
      </w:pPr>
      <w:r w:rsidDel="00000000" w:rsidR="00000000" w:rsidRPr="00000000">
        <w:rPr>
          <w:rFonts w:ascii="Spectral" w:cs="Spectral" w:eastAsia="Spectral" w:hAnsi="Spectral"/>
          <w:b w:val="1"/>
          <w:rtl w:val="0"/>
        </w:rPr>
        <w:t xml:space="preserve">Prevention:</w:t>
      </w:r>
    </w:p>
    <w:p w:rsidR="00000000" w:rsidDel="00000000" w:rsidP="00000000" w:rsidRDefault="00000000" w:rsidRPr="00000000" w14:paraId="000001B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Taking a whole school approach to safeguarding and child protection</w:t>
      </w:r>
    </w:p>
    <w:p w:rsidR="00000000" w:rsidDel="00000000" w:rsidP="00000000" w:rsidRDefault="00000000" w:rsidRPr="00000000" w14:paraId="000001B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Providing training to staff </w:t>
      </w:r>
    </w:p>
    <w:p w:rsidR="00000000" w:rsidDel="00000000" w:rsidP="00000000" w:rsidRDefault="00000000" w:rsidRPr="00000000" w14:paraId="000001B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Providing a clear set of values and standards, underpinned by the school’s behaviour policy and pastoral support system, and by a planned programme of evidence-based content delivered through the curriculum </w:t>
      </w:r>
    </w:p>
    <w:p w:rsidR="00000000" w:rsidDel="00000000" w:rsidP="00000000" w:rsidRDefault="00000000" w:rsidRPr="00000000" w14:paraId="000001B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Engaging with specialist support and interventions.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00" w:before="0" w:line="276" w:lineRule="auto"/>
        <w:ind w:left="709"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tabs>
          <w:tab w:val="left" w:leader="none" w:pos="709"/>
        </w:tabs>
        <w:ind w:left="709" w:hanging="709"/>
        <w:rPr>
          <w:rFonts w:ascii="Spectral" w:cs="Spectral" w:eastAsia="Spectral" w:hAnsi="Spectral"/>
          <w:b w:val="1"/>
        </w:rPr>
      </w:pPr>
      <w:r w:rsidDel="00000000" w:rsidR="00000000" w:rsidRPr="00000000">
        <w:rPr>
          <w:rFonts w:ascii="Spectral" w:cs="Spectral" w:eastAsia="Spectral" w:hAnsi="Spectral"/>
          <w:b w:val="1"/>
          <w:rtl w:val="0"/>
        </w:rPr>
        <w:t xml:space="preserve">Responding to reports of sexual violence and sexual harassment:</w:t>
      </w:r>
    </w:p>
    <w:p w:rsidR="00000000" w:rsidDel="00000000" w:rsidP="00000000" w:rsidRDefault="00000000" w:rsidRPr="00000000" w14:paraId="000001B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Children making a report of sexual violence or sexual harassment will be taken seriously, kept safe and be supported.</w:t>
      </w:r>
    </w:p>
    <w:p w:rsidR="00000000" w:rsidDel="00000000" w:rsidP="00000000" w:rsidRDefault="00000000" w:rsidRPr="00000000" w14:paraId="000001B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Understanding that our initial response to a report from a child is incredibly important and can encourage or undermine the confidence of victims of sexual violence and harassment to report or to come forward in the future.</w:t>
      </w:r>
    </w:p>
    <w:p w:rsidR="00000000" w:rsidDel="00000000" w:rsidP="00000000" w:rsidRDefault="00000000" w:rsidRPr="00000000" w14:paraId="000001C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the report includes an online element, staff will be mindful of the Searching, Screening and Confiscation: advice for schools (DfE 2018) guidance. </w:t>
      </w:r>
    </w:p>
    <w:p w:rsidR="00000000" w:rsidDel="00000000" w:rsidP="00000000" w:rsidRDefault="00000000" w:rsidRPr="00000000" w14:paraId="000001C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Staff taking the report will inform the DSL or their Deputy as soon as practicably possible but at least within 24 hours.     </w:t>
      </w:r>
    </w:p>
    <w:p w:rsidR="00000000" w:rsidDel="00000000" w:rsidP="00000000" w:rsidRDefault="00000000" w:rsidRPr="00000000" w14:paraId="000001C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Staff taking a report will never promise confidentiality.</w:t>
      </w:r>
    </w:p>
    <w:p w:rsidR="00000000" w:rsidDel="00000000" w:rsidP="00000000" w:rsidRDefault="00000000" w:rsidRPr="00000000" w14:paraId="000001C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Parents or carers will normally be informed (unless this would put the child at greater risk).</w:t>
      </w:r>
    </w:p>
    <w:p w:rsidR="00000000" w:rsidDel="00000000" w:rsidP="00000000" w:rsidRDefault="00000000" w:rsidRPr="00000000" w14:paraId="000001C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20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a child is at risk of harm, is in immediate danger, or has been harmed, a referral will be made to Children’s Social Care (01329 225379). </w:t>
      </w:r>
    </w:p>
    <w:p w:rsidR="00000000" w:rsidDel="00000000" w:rsidP="00000000" w:rsidRDefault="00000000" w:rsidRPr="00000000" w14:paraId="000001C5">
      <w:pPr>
        <w:tabs>
          <w:tab w:val="left" w:leader="none" w:pos="709"/>
          <w:tab w:val="left" w:leader="none" w:pos="7513"/>
        </w:tabs>
        <w:ind w:left="709" w:hanging="709"/>
        <w:rPr>
          <w:rFonts w:ascii="Spectral" w:cs="Spectral" w:eastAsia="Spectral" w:hAnsi="Spectral"/>
        </w:rPr>
      </w:pPr>
      <w:r w:rsidDel="00000000" w:rsidR="00000000" w:rsidRPr="00000000">
        <w:rPr>
          <w:rtl w:val="0"/>
        </w:rPr>
      </w:r>
    </w:p>
    <w:p w:rsidR="00000000" w:rsidDel="00000000" w:rsidP="00000000" w:rsidRDefault="00000000" w:rsidRPr="00000000" w14:paraId="000001C6">
      <w:pPr>
        <w:tabs>
          <w:tab w:val="left" w:leader="none" w:pos="709"/>
          <w:tab w:val="left" w:leader="none" w:pos="7513"/>
        </w:tabs>
        <w:ind w:left="709" w:hanging="709"/>
        <w:rPr>
          <w:rFonts w:ascii="Spectral" w:cs="Spectral" w:eastAsia="Spectral" w:hAnsi="Spectral"/>
          <w:b w:val="1"/>
        </w:rPr>
      </w:pPr>
      <w:r w:rsidDel="00000000" w:rsidR="00000000" w:rsidRPr="00000000">
        <w:rPr>
          <w:rFonts w:ascii="Spectral" w:cs="Spectral" w:eastAsia="Spectral" w:hAnsi="Spectral"/>
          <w:b w:val="1"/>
          <w:rtl w:val="0"/>
        </w:rPr>
        <w:t xml:space="preserve">Risk Assessment: </w:t>
      </w:r>
    </w:p>
    <w:p w:rsidR="00000000" w:rsidDel="00000000" w:rsidP="00000000" w:rsidRDefault="00000000" w:rsidRPr="00000000" w14:paraId="000001C7">
      <w:pPr>
        <w:tabs>
          <w:tab w:val="left" w:leader="none" w:pos="284"/>
          <w:tab w:val="left" w:leader="none" w:pos="7513"/>
        </w:tabs>
        <w:rPr>
          <w:rFonts w:ascii="Spectral" w:cs="Spectral" w:eastAsia="Spectral" w:hAnsi="Spectral"/>
        </w:rPr>
      </w:pPr>
      <w:r w:rsidDel="00000000" w:rsidR="00000000" w:rsidRPr="00000000">
        <w:rPr>
          <w:rFonts w:ascii="Spectral" w:cs="Spectral" w:eastAsia="Spectral" w:hAnsi="Spectral"/>
          <w:rtl w:val="0"/>
        </w:rPr>
        <w:t xml:space="preserve">Following a report, the DSL will make an immediate risk and needs assessment on a case-by-case basis.</w:t>
      </w:r>
    </w:p>
    <w:p w:rsidR="00000000" w:rsidDel="00000000" w:rsidP="00000000" w:rsidRDefault="00000000" w:rsidRPr="00000000" w14:paraId="000001C8">
      <w:pPr>
        <w:tabs>
          <w:tab w:val="left" w:leader="none" w:pos="709"/>
          <w:tab w:val="left" w:leader="none" w:pos="7513"/>
        </w:tabs>
        <w:ind w:left="709" w:hanging="709"/>
        <w:rPr>
          <w:rFonts w:ascii="Spectral" w:cs="Spectral" w:eastAsia="Spectral" w:hAnsi="Spectral"/>
        </w:rPr>
      </w:pPr>
      <w:r w:rsidDel="00000000" w:rsidR="00000000" w:rsidRPr="00000000">
        <w:rPr>
          <w:rFonts w:ascii="Spectral" w:cs="Spectral" w:eastAsia="Spectral" w:hAnsi="Spectral"/>
          <w:rtl w:val="0"/>
        </w:rPr>
        <w:t xml:space="preserve">The risk assessment will consider:</w:t>
      </w:r>
    </w:p>
    <w:p w:rsidR="00000000" w:rsidDel="00000000" w:rsidP="00000000" w:rsidRDefault="00000000" w:rsidRPr="00000000" w14:paraId="000001C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20" w:right="0" w:hanging="72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victim, especially their protection and support.</w:t>
      </w:r>
    </w:p>
    <w:p w:rsidR="00000000" w:rsidDel="00000000" w:rsidP="00000000" w:rsidRDefault="00000000" w:rsidRPr="00000000" w14:paraId="000001C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20" w:right="0" w:hanging="72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alleged perpetrator, their support needs, and any disciplinary action.  </w:t>
      </w:r>
    </w:p>
    <w:p w:rsidR="00000000" w:rsidDel="00000000" w:rsidP="00000000" w:rsidRDefault="00000000" w:rsidRPr="00000000" w14:paraId="000001C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20" w:right="0" w:hanging="72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All other children at the school.</w:t>
      </w:r>
    </w:p>
    <w:p w:rsidR="00000000" w:rsidDel="00000000" w:rsidP="00000000" w:rsidRDefault="00000000" w:rsidRPr="00000000" w14:paraId="000001C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200" w:before="0" w:line="276" w:lineRule="auto"/>
        <w:ind w:left="720" w:right="0" w:hanging="72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victim and the alleged perpetrator sharing classes and space at school. </w:t>
      </w:r>
    </w:p>
    <w:p w:rsidR="00000000" w:rsidDel="00000000" w:rsidP="00000000" w:rsidRDefault="00000000" w:rsidRPr="00000000" w14:paraId="000001CD">
      <w:pPr>
        <w:tabs>
          <w:tab w:val="left" w:leader="none" w:pos="709"/>
          <w:tab w:val="left" w:leader="none" w:pos="7513"/>
        </w:tabs>
        <w:ind w:left="709" w:hanging="709"/>
        <w:rPr>
          <w:rFonts w:ascii="Spectral" w:cs="Spectral" w:eastAsia="Spectral" w:hAnsi="Spectral"/>
        </w:rPr>
      </w:pPr>
      <w:r w:rsidDel="00000000" w:rsidR="00000000" w:rsidRPr="00000000">
        <w:rPr>
          <w:rFonts w:ascii="Spectral" w:cs="Spectral" w:eastAsia="Spectral" w:hAnsi="Spectral"/>
          <w:rtl w:val="0"/>
        </w:rPr>
        <w:t xml:space="preserve">The risk assessment will be recorded and kept under review.</w:t>
      </w:r>
    </w:p>
    <w:p w:rsidR="00000000" w:rsidDel="00000000" w:rsidP="00000000" w:rsidRDefault="00000000" w:rsidRPr="00000000" w14:paraId="000001CE">
      <w:pPr>
        <w:tabs>
          <w:tab w:val="left" w:leader="none" w:pos="7513"/>
        </w:tabs>
        <w:rPr>
          <w:rFonts w:ascii="Spectral" w:cs="Spectral" w:eastAsia="Spectral" w:hAnsi="Spectral"/>
        </w:rPr>
      </w:pPr>
      <w:r w:rsidDel="00000000" w:rsidR="00000000" w:rsidRPr="00000000">
        <w:rPr>
          <w:rFonts w:ascii="Spectral" w:cs="Spectral" w:eastAsia="Spectral" w:hAnsi="Spectral"/>
          <w:rtl w:val="0"/>
        </w:rPr>
        <w:t xml:space="preserve">Where there has been other professional intervention and/or other specialist risk assessments. These professional assessments will be used to inform the school’s approach to supporting and protecting pupils.   </w:t>
      </w:r>
    </w:p>
    <w:p w:rsidR="00000000" w:rsidDel="00000000" w:rsidP="00000000" w:rsidRDefault="00000000" w:rsidRPr="00000000" w14:paraId="000001CF">
      <w:pPr>
        <w:tabs>
          <w:tab w:val="left" w:leader="none" w:pos="7513"/>
        </w:tabs>
        <w:rPr>
          <w:rFonts w:ascii="Spectral" w:cs="Spectral" w:eastAsia="Spectral" w:hAnsi="Spectral"/>
        </w:rPr>
      </w:pPr>
      <w:r w:rsidDel="00000000" w:rsidR="00000000" w:rsidRPr="00000000">
        <w:rPr>
          <w:rtl w:val="0"/>
        </w:rPr>
      </w:r>
    </w:p>
    <w:p w:rsidR="00000000" w:rsidDel="00000000" w:rsidP="00000000" w:rsidRDefault="00000000" w:rsidRPr="00000000" w14:paraId="000001D0">
      <w:pPr>
        <w:tabs>
          <w:tab w:val="left" w:leader="none" w:pos="7513"/>
        </w:tabs>
        <w:rPr>
          <w:rFonts w:ascii="Spectral" w:cs="Spectral" w:eastAsia="Spectral" w:hAnsi="Spectral"/>
        </w:rPr>
      </w:pPr>
      <w:r w:rsidDel="00000000" w:rsidR="00000000" w:rsidRPr="00000000">
        <w:rPr>
          <w:rtl w:val="0"/>
        </w:rPr>
      </w:r>
    </w:p>
    <w:p w:rsidR="00000000" w:rsidDel="00000000" w:rsidP="00000000" w:rsidRDefault="00000000" w:rsidRPr="00000000" w14:paraId="000001D1">
      <w:pPr>
        <w:tabs>
          <w:tab w:val="left" w:leader="none" w:pos="709"/>
          <w:tab w:val="left" w:leader="none" w:pos="7513"/>
        </w:tabs>
        <w:ind w:left="709" w:hanging="709"/>
        <w:rPr>
          <w:rFonts w:ascii="Spectral" w:cs="Spectral" w:eastAsia="Spectral" w:hAnsi="Spectral"/>
          <w:b w:val="1"/>
        </w:rPr>
      </w:pPr>
      <w:r w:rsidDel="00000000" w:rsidR="00000000" w:rsidRPr="00000000">
        <w:rPr>
          <w:rFonts w:ascii="Spectral" w:cs="Spectral" w:eastAsia="Spectral" w:hAnsi="Spectral"/>
          <w:b w:val="1"/>
          <w:rtl w:val="0"/>
        </w:rPr>
        <w:t xml:space="preserve">Action: The DSL will consider: -</w:t>
      </w:r>
    </w:p>
    <w:p w:rsidR="00000000" w:rsidDel="00000000" w:rsidP="00000000" w:rsidRDefault="00000000" w:rsidRPr="00000000" w14:paraId="000001D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wishes of the victim.</w:t>
      </w:r>
    </w:p>
    <w:p w:rsidR="00000000" w:rsidDel="00000000" w:rsidP="00000000" w:rsidRDefault="00000000" w:rsidRPr="00000000" w14:paraId="000001D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nature of the incident including whether a crime has been committed and the harm caused.</w:t>
      </w:r>
    </w:p>
    <w:p w:rsidR="00000000" w:rsidDel="00000000" w:rsidP="00000000" w:rsidRDefault="00000000" w:rsidRPr="00000000" w14:paraId="000001D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Ages of the children/young people involved.</w:t>
      </w:r>
    </w:p>
    <w:p w:rsidR="00000000" w:rsidDel="00000000" w:rsidP="00000000" w:rsidRDefault="00000000" w:rsidRPr="00000000" w14:paraId="000001D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Developmental stages of the children/young people.</w:t>
      </w:r>
    </w:p>
    <w:p w:rsidR="00000000" w:rsidDel="00000000" w:rsidP="00000000" w:rsidRDefault="00000000" w:rsidRPr="00000000" w14:paraId="000001D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Any power imbalance between the children/young people.</w:t>
      </w:r>
    </w:p>
    <w:p w:rsidR="00000000" w:rsidDel="00000000" w:rsidP="00000000" w:rsidRDefault="00000000" w:rsidRPr="00000000" w14:paraId="000001D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Any previous incidents.  </w:t>
      </w:r>
    </w:p>
    <w:p w:rsidR="00000000" w:rsidDel="00000000" w:rsidP="00000000" w:rsidRDefault="00000000" w:rsidRPr="00000000" w14:paraId="000001D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On-going risks.</w:t>
      </w:r>
    </w:p>
    <w:p w:rsidR="00000000" w:rsidDel="00000000" w:rsidP="00000000" w:rsidRDefault="00000000" w:rsidRPr="00000000" w14:paraId="000001D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20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Other related issues or wider context.</w:t>
      </w:r>
    </w:p>
    <w:p w:rsidR="00000000" w:rsidDel="00000000" w:rsidP="00000000" w:rsidRDefault="00000000" w:rsidRPr="00000000" w14:paraId="000001DA">
      <w:pPr>
        <w:tabs>
          <w:tab w:val="left" w:leader="none" w:pos="709"/>
          <w:tab w:val="left" w:leader="none" w:pos="7513"/>
        </w:tabs>
        <w:ind w:left="709" w:hanging="709"/>
        <w:rPr>
          <w:rFonts w:ascii="Spectral" w:cs="Spectral" w:eastAsia="Spectral" w:hAnsi="Spectral"/>
        </w:rPr>
      </w:pPr>
      <w:r w:rsidDel="00000000" w:rsidR="00000000" w:rsidRPr="00000000">
        <w:rPr>
          <w:rFonts w:ascii="Spectral" w:cs="Spectral" w:eastAsia="Spectral" w:hAnsi="Spectral"/>
          <w:b w:val="1"/>
          <w:rtl w:val="0"/>
        </w:rPr>
        <w:t xml:space="preserve">Options: The DSL will manage the report with the following options: -</w:t>
      </w:r>
      <w:r w:rsidDel="00000000" w:rsidR="00000000" w:rsidRPr="00000000">
        <w:rPr>
          <w:rFonts w:ascii="Spectral" w:cs="Spectral" w:eastAsia="Spectral" w:hAnsi="Spectral"/>
          <w:rtl w:val="0"/>
        </w:rPr>
        <w:t xml:space="preserve"> </w:t>
      </w:r>
    </w:p>
    <w:p w:rsidR="00000000" w:rsidDel="00000000" w:rsidP="00000000" w:rsidRDefault="00000000" w:rsidRPr="00000000" w14:paraId="000001D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Manage internally</w:t>
      </w:r>
    </w:p>
    <w:p w:rsidR="00000000" w:rsidDel="00000000" w:rsidP="00000000" w:rsidRDefault="00000000" w:rsidRPr="00000000" w14:paraId="000001D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Refer to Early Help</w:t>
      </w:r>
    </w:p>
    <w:p w:rsidR="00000000" w:rsidDel="00000000" w:rsidP="00000000" w:rsidRDefault="00000000" w:rsidRPr="00000000" w14:paraId="000001D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Refer to Children’s Social Care</w:t>
      </w:r>
    </w:p>
    <w:p w:rsidR="00000000" w:rsidDel="00000000" w:rsidP="00000000" w:rsidRDefault="00000000" w:rsidRPr="00000000" w14:paraId="000001D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200" w:before="0" w:line="276" w:lineRule="auto"/>
        <w:ind w:left="709" w:right="0" w:hanging="709"/>
        <w:jc w:val="left"/>
        <w:rPr>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Report to the police (generally in parallel with a referral to Social Care)</w:t>
      </w: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F">
      <w:pPr>
        <w:tabs>
          <w:tab w:val="left" w:leader="none" w:pos="709"/>
          <w:tab w:val="left" w:leader="none" w:pos="7513"/>
        </w:tabs>
        <w:ind w:left="709" w:hanging="709"/>
        <w:rPr>
          <w:rFonts w:ascii="Spectral" w:cs="Spectral" w:eastAsia="Spectral" w:hAnsi="Spectral"/>
          <w:b w:val="1"/>
        </w:rPr>
      </w:pPr>
      <w:r w:rsidDel="00000000" w:rsidR="00000000" w:rsidRPr="00000000">
        <w:rPr>
          <w:rFonts w:ascii="Spectral" w:cs="Spectral" w:eastAsia="Spectral" w:hAnsi="Spectral"/>
          <w:b w:val="1"/>
          <w:rtl w:val="0"/>
        </w:rPr>
        <w:t xml:space="preserve">Ongoing Response:</w:t>
      </w:r>
    </w:p>
    <w:p w:rsidR="00000000" w:rsidDel="00000000" w:rsidP="00000000" w:rsidRDefault="00000000" w:rsidRPr="00000000" w14:paraId="000001E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b w:val="0"/>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All </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rsidR="00000000" w:rsidDel="00000000" w:rsidP="00000000" w:rsidRDefault="00000000" w:rsidRPr="00000000" w14:paraId="000001E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b w:val="0"/>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DSL</w:t>
      </w: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 </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will keep the risk assessment under review.</w:t>
      </w:r>
    </w:p>
    <w:p w:rsidR="00000000" w:rsidDel="00000000" w:rsidP="00000000" w:rsidRDefault="00000000" w:rsidRPr="00000000" w14:paraId="000001E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DSL will manage each report on a case-by-case basis and will keep the risk assessment under review.</w:t>
      </w:r>
    </w:p>
    <w:p w:rsidR="00000000" w:rsidDel="00000000" w:rsidP="00000000" w:rsidRDefault="00000000" w:rsidRPr="00000000" w14:paraId="000001E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Where there is a criminal investigation into a rape, assault by penetration or sexual assault, the alleged perpetrator should be removed from any classes they share with the victim during that investigation.</w:t>
      </w:r>
    </w:p>
    <w:p w:rsidR="00000000" w:rsidDel="00000000" w:rsidP="00000000" w:rsidRDefault="00000000" w:rsidRPr="00000000" w14:paraId="000001E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DSL will consider how best to keep the victim and perpetrator apart on school premises and transport where appropriate.   </w:t>
      </w:r>
    </w:p>
    <w:p w:rsidR="00000000" w:rsidDel="00000000" w:rsidP="00000000" w:rsidRDefault="00000000" w:rsidRPr="00000000" w14:paraId="000001E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b w:val="1"/>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and students).</w:t>
        <w:tab/>
      </w: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of  keeping the victim and perpetrator in separate classes where possible should be maintained and continued. Consideration would be given to the most appropriate way to manage potential contact on school and college premises and transport. The nature of the conviction or caution and wishes of the victim will be especially important in determining how to proceed in such cases.</w:t>
      </w:r>
    </w:p>
    <w:p w:rsidR="00000000" w:rsidDel="00000000" w:rsidP="00000000" w:rsidRDefault="00000000" w:rsidRPr="00000000" w14:paraId="000001E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victim, alleged perpetrator and other witnesses (children and adults) will receive appropriate support and safeguards on a case-by-case basis. </w:t>
      </w:r>
    </w:p>
    <w:p w:rsidR="00000000" w:rsidDel="00000000" w:rsidP="00000000" w:rsidRDefault="00000000" w:rsidRPr="00000000" w14:paraId="000001E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When ongoing support is required by the victim, the victim should be asked whether they would find it helpful to have a designated trusted adult to talk about their needs. The choice of any such adult should be made by the victims (as far as reasonably possible) and this choice should be supported.    </w:t>
      </w:r>
    </w:p>
    <w:p w:rsidR="00000000" w:rsidDel="00000000" w:rsidP="00000000" w:rsidRDefault="00000000" w:rsidRPr="00000000" w14:paraId="000001E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school will take any disciplinary action against the alleged perpetrator in line with behaviour and discipline in the school. </w:t>
      </w:r>
    </w:p>
    <w:p w:rsidR="00000000" w:rsidDel="00000000" w:rsidP="00000000" w:rsidRDefault="00000000" w:rsidRPr="00000000" w14:paraId="000001E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09" w:right="0" w:hanging="709"/>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school recognises that taking disciplinary action and providing appropriate support are not mutually exclusive actions and will occur at the same time if necessary.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7513"/>
        </w:tabs>
        <w:spacing w:after="200" w:before="0" w:line="276" w:lineRule="auto"/>
        <w:ind w:left="72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tabs>
          <w:tab w:val="left" w:leader="none" w:pos="709"/>
          <w:tab w:val="left" w:leader="none" w:pos="7513"/>
        </w:tabs>
        <w:spacing w:line="276" w:lineRule="auto"/>
        <w:rPr>
          <w:rFonts w:ascii="Spectral" w:cs="Spectral" w:eastAsia="Spectral" w:hAnsi="Spectral"/>
          <w:b w:val="1"/>
        </w:rPr>
      </w:pPr>
      <w:r w:rsidDel="00000000" w:rsidR="00000000" w:rsidRPr="00000000">
        <w:rPr>
          <w:rFonts w:ascii="Spectral" w:cs="Spectral" w:eastAsia="Spectral" w:hAnsi="Spectral"/>
          <w:b w:val="1"/>
          <w:rtl w:val="0"/>
        </w:rPr>
        <w:t xml:space="preserve">Unsubstantiated, unfounded, false, or malicious reports </w:t>
      </w:r>
    </w:p>
    <w:p w:rsidR="00000000" w:rsidDel="00000000" w:rsidP="00000000" w:rsidRDefault="00000000" w:rsidRPr="00000000" w14:paraId="000001ED">
      <w:pPr>
        <w:tabs>
          <w:tab w:val="left" w:leader="none" w:pos="709"/>
          <w:tab w:val="left" w:leader="none" w:pos="7513"/>
        </w:tabs>
        <w:spacing w:line="276"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20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a report is determined to be unsubstantiated, unfounded, false or malicious, the designated safeguarding lead should consider whether the child and/or the person who has made the allegation is in need of help or may have been abused by someone else and whether this is a cry for help. In such circumstances, a referral to children’s social care may be appropriate. </w:t>
      </w:r>
    </w:p>
    <w:p w:rsidR="00000000" w:rsidDel="00000000" w:rsidP="00000000" w:rsidRDefault="00000000" w:rsidRPr="00000000" w14:paraId="000001EF">
      <w:pPr>
        <w:tabs>
          <w:tab w:val="left" w:leader="none" w:pos="709"/>
          <w:tab w:val="left" w:leader="none" w:pos="7513"/>
        </w:tabs>
        <w:spacing w:line="276"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a report is shown to be deliberately invented or malicious, the school or college, should consider whether any disciplinary action is appropriate against the individual who made it as per their own behaviour policy.</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72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Physical Abuse</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While a clear focus of child-on-child abuse is linked to sexual abuse and harassment, physical assaults and initiation violence and rituals from pupils to pupils can also be abusive.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These are equally not tolerated and, if it is believed that a crime has been committed, will be reported to the police.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7513"/>
        </w:tabs>
        <w:spacing w:after="0" w:before="0" w:line="276"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7513"/>
        </w:tabs>
        <w:spacing w:after="200" w:before="0" w:line="276"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principles from the anti-bullying policy will be applied in these cases, with recognition that any police investigation will need to take priority.</w:t>
      </w:r>
    </w:p>
    <w:p w:rsidR="00000000" w:rsidDel="00000000" w:rsidP="00000000" w:rsidRDefault="00000000" w:rsidRPr="00000000" w14:paraId="000001F9">
      <w:pPr>
        <w:tabs>
          <w:tab w:val="left" w:leader="none" w:pos="709"/>
          <w:tab w:val="left" w:leader="none" w:pos="7513"/>
        </w:tabs>
        <w:ind w:left="709" w:hanging="709"/>
        <w:rPr>
          <w:rFonts w:ascii="Spectral" w:cs="Spectral" w:eastAsia="Spectral" w:hAnsi="Spectral"/>
        </w:rPr>
      </w:pPr>
      <w:r w:rsidDel="00000000" w:rsidR="00000000" w:rsidRPr="00000000">
        <w:rPr>
          <w:rtl w:val="0"/>
        </w:rPr>
      </w:r>
    </w:p>
    <w:p w:rsidR="00000000" w:rsidDel="00000000" w:rsidP="00000000" w:rsidRDefault="00000000" w:rsidRPr="00000000" w14:paraId="000001FA">
      <w:pPr>
        <w:tabs>
          <w:tab w:val="left" w:leader="none" w:pos="709"/>
          <w:tab w:val="left" w:leader="none" w:pos="7513"/>
        </w:tabs>
        <w:ind w:left="709" w:hanging="709"/>
        <w:rPr>
          <w:rFonts w:ascii="Spectral" w:cs="Spectral" w:eastAsia="Spectral" w:hAnsi="Spectral"/>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09"/>
        </w:tabs>
        <w:spacing w:after="0" w:before="0" w:line="240" w:lineRule="auto"/>
        <w:ind w:left="709" w:right="0" w:hanging="709"/>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References: –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09"/>
        </w:tabs>
        <w:spacing w:after="0" w:before="0" w:line="240" w:lineRule="auto"/>
        <w:ind w:left="709" w:right="0" w:hanging="709"/>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KCSiE (DfE 2023) </w:t>
      </w:r>
    </w:p>
    <w:p w:rsidR="00000000" w:rsidDel="00000000" w:rsidP="00000000" w:rsidRDefault="00000000" w:rsidRPr="00000000" w14:paraId="000001FD">
      <w:pPr>
        <w:rPr>
          <w:rFonts w:ascii="Spectral" w:cs="Spectral" w:eastAsia="Spectral" w:hAnsi="Spectral"/>
          <w:color w:val="0a0f4f"/>
          <w:sz w:val="18"/>
          <w:szCs w:val="18"/>
        </w:rPr>
      </w:pPr>
      <w:r w:rsidDel="00000000" w:rsidR="00000000" w:rsidRPr="00000000">
        <w:rPr>
          <w:rtl w:val="0"/>
        </w:rPr>
      </w:r>
    </w:p>
    <w:p w:rsidR="00000000" w:rsidDel="00000000" w:rsidP="00000000" w:rsidRDefault="00000000" w:rsidRPr="00000000" w14:paraId="000001FE">
      <w:pPr>
        <w:rPr>
          <w:rFonts w:ascii="Spectral" w:cs="Spectral" w:eastAsia="Spectral" w:hAnsi="Spectral"/>
          <w:color w:val="0a0f4f"/>
          <w:sz w:val="18"/>
          <w:szCs w:val="18"/>
        </w:rPr>
        <w:sectPr>
          <w:headerReference r:id="rId33" w:type="even"/>
          <w:type w:val="continuous"/>
          <w:pgSz w:h="16840" w:w="11907" w:orient="portrait"/>
          <w:pgMar w:bottom="1134" w:top="1134" w:left="1134" w:right="1134" w:header="709" w:footer="709"/>
        </w:sectPr>
      </w:pPr>
      <w:r w:rsidDel="00000000" w:rsidR="00000000" w:rsidRPr="00000000">
        <w:rPr>
          <w:rtl w:val="0"/>
        </w:rPr>
      </w:r>
    </w:p>
    <w:p w:rsidR="00000000" w:rsidDel="00000000" w:rsidP="00000000" w:rsidRDefault="00000000" w:rsidRPr="00000000" w14:paraId="000001FF">
      <w:pPr>
        <w:ind w:left="142" w:hanging="142"/>
        <w:rPr>
          <w:rFonts w:ascii="Spectral" w:cs="Spectral" w:eastAsia="Spectral" w:hAnsi="Spectral"/>
          <w:color w:val="0a0f4f"/>
          <w:sz w:val="18"/>
          <w:szCs w:val="18"/>
        </w:rPr>
        <w:sectPr>
          <w:type w:val="continuous"/>
          <w:pgSz w:h="16840" w:w="11907" w:orient="portrait"/>
          <w:pgMar w:bottom="1134" w:top="1134" w:left="1134" w:right="1134" w:header="709" w:footer="709"/>
        </w:sectPr>
      </w:pPr>
      <w:r w:rsidDel="00000000" w:rsidR="00000000" w:rsidRPr="00000000">
        <w:rPr>
          <w:rtl w:val="0"/>
        </w:rPr>
      </w:r>
    </w:p>
    <w:p w:rsidR="00000000" w:rsidDel="00000000" w:rsidP="00000000" w:rsidRDefault="00000000" w:rsidRPr="00000000" w14:paraId="00000200">
      <w:pPr>
        <w:ind w:left="142" w:hanging="142"/>
        <w:rPr>
          <w:rFonts w:ascii="Spectral" w:cs="Spectral" w:eastAsia="Spectral" w:hAnsi="Spectral"/>
          <w:color w:val="0a0f4f"/>
          <w:sz w:val="18"/>
          <w:szCs w:val="18"/>
        </w:rPr>
        <w:sectPr>
          <w:type w:val="continuous"/>
          <w:pgSz w:h="16840" w:w="11907" w:orient="portrait"/>
          <w:pgMar w:bottom="1134" w:top="1134" w:left="1134" w:right="1134" w:header="709" w:footer="709"/>
        </w:sectPr>
      </w:pPr>
      <w:r w:rsidDel="00000000" w:rsidR="00000000" w:rsidRPr="00000000">
        <w:rPr>
          <w:rtl w:val="0"/>
        </w:rPr>
      </w:r>
    </w:p>
    <w:p w:rsidR="00000000" w:rsidDel="00000000" w:rsidP="00000000" w:rsidRDefault="00000000" w:rsidRPr="00000000" w14:paraId="00000201">
      <w:pPr>
        <w:pStyle w:val="Heading2"/>
        <w:rPr>
          <w:rFonts w:ascii="Spectral" w:cs="Spectral" w:eastAsia="Spectral" w:hAnsi="Spectral"/>
        </w:rPr>
      </w:pPr>
      <w:bookmarkStart w:colFirst="0" w:colLast="0" w:name="_3rdcrjn" w:id="8"/>
      <w:bookmarkEnd w:id="8"/>
      <w:r w:rsidDel="00000000" w:rsidR="00000000" w:rsidRPr="00000000">
        <w:rPr>
          <w:rFonts w:ascii="Spectral" w:cs="Spectral" w:eastAsia="Spectral" w:hAnsi="Spectral"/>
          <w:rtl w:val="0"/>
        </w:rPr>
        <w:t xml:space="preserve">Annex 7  -  Online Safety</w:t>
      </w:r>
    </w:p>
    <w:p w:rsidR="00000000" w:rsidDel="00000000" w:rsidP="00000000" w:rsidRDefault="00000000" w:rsidRPr="00000000" w14:paraId="00000202">
      <w:pPr>
        <w:rPr>
          <w:rFonts w:ascii="Spectral" w:cs="Spectral" w:eastAsia="Spectral" w:hAnsi="Spectral"/>
        </w:rPr>
      </w:pPr>
      <w:r w:rsidDel="00000000" w:rsidR="00000000" w:rsidRPr="00000000">
        <w:rPr>
          <w:rtl w:val="0"/>
        </w:rPr>
      </w:r>
    </w:p>
    <w:p w:rsidR="00000000" w:rsidDel="00000000" w:rsidP="00000000" w:rsidRDefault="00000000" w:rsidRPr="00000000" w14:paraId="00000203">
      <w:pPr>
        <w:rPr>
          <w:rFonts w:ascii="Spectral" w:cs="Spectral" w:eastAsia="Spectral" w:hAnsi="Spectral"/>
        </w:rPr>
      </w:pPr>
      <w:r w:rsidDel="00000000" w:rsidR="00000000" w:rsidRPr="00000000">
        <w:rPr>
          <w:rFonts w:ascii="Spectral" w:cs="Spectral" w:eastAsia="Spectral" w:hAnsi="Spectral"/>
          <w:rtl w:val="0"/>
        </w:rPr>
        <w:t xml:space="preserve">As a </w:t>
      </w:r>
      <w:r w:rsidDel="00000000" w:rsidR="00000000" w:rsidRPr="00000000">
        <w:rPr>
          <w:rFonts w:ascii="Spectral" w:cs="Spectral" w:eastAsia="Spectral" w:hAnsi="Spectral"/>
          <w:rtl w:val="0"/>
        </w:rPr>
        <w:t xml:space="preserve">school it is essential that we safeguard children from potentially harmful and inappropriate online material. </w:t>
      </w:r>
    </w:p>
    <w:p w:rsidR="00000000" w:rsidDel="00000000" w:rsidP="00000000" w:rsidRDefault="00000000" w:rsidRPr="00000000" w14:paraId="00000204">
      <w:pPr>
        <w:rPr>
          <w:rFonts w:ascii="Spectral" w:cs="Spectral" w:eastAsia="Spectral" w:hAnsi="Spectral"/>
        </w:rPr>
      </w:pPr>
      <w:r w:rsidDel="00000000" w:rsidR="00000000" w:rsidRPr="00000000">
        <w:rPr>
          <w:rtl w:val="0"/>
        </w:rPr>
      </w:r>
    </w:p>
    <w:p w:rsidR="00000000" w:rsidDel="00000000" w:rsidP="00000000" w:rsidRDefault="00000000" w:rsidRPr="00000000" w14:paraId="00000205">
      <w:pPr>
        <w:rPr>
          <w:rFonts w:ascii="Spectral" w:cs="Spectral" w:eastAsia="Spectral" w:hAnsi="Spectral"/>
        </w:rPr>
      </w:pPr>
      <w:r w:rsidDel="00000000" w:rsidR="00000000" w:rsidRPr="00000000">
        <w:rPr>
          <w:rFonts w:ascii="Spectral" w:cs="Spectral" w:eastAsia="Spectral" w:hAnsi="Spectral"/>
          <w:rtl w:val="0"/>
        </w:rPr>
        <w:t xml:space="preserve">A comprehensive approach to online safety empowers staff to protect and educate pupils, students, and colleagues in their use of technology and establishes the following mechanisms to identify, intervene in, and escalate any concerns where appropriate.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pectral" w:cs="Spectral" w:eastAsia="Spectral" w:hAnsi="Spectral"/>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07">
      <w:pPr>
        <w:rPr>
          <w:rFonts w:ascii="Spectral" w:cs="Spectral" w:eastAsia="Spectral" w:hAnsi="Spectral"/>
        </w:rPr>
      </w:pPr>
      <w:r w:rsidDel="00000000" w:rsidR="00000000" w:rsidRPr="00000000">
        <w:rPr>
          <w:rtl w:val="0"/>
        </w:rPr>
      </w:r>
    </w:p>
    <w:p w:rsidR="00000000" w:rsidDel="00000000" w:rsidP="00000000" w:rsidRDefault="00000000" w:rsidRPr="00000000" w14:paraId="00000208">
      <w:pPr>
        <w:rPr>
          <w:rFonts w:ascii="Spectral" w:cs="Spectral" w:eastAsia="Spectral" w:hAnsi="Spectral"/>
        </w:rPr>
      </w:pPr>
      <w:r w:rsidDel="00000000" w:rsidR="00000000" w:rsidRPr="00000000">
        <w:rPr>
          <w:rFonts w:ascii="Spectral" w:cs="Spectral" w:eastAsia="Spectral" w:hAnsi="Spectral"/>
          <w:rtl w:val="0"/>
        </w:rPr>
        <w:t xml:space="preserve">The breadth of issues classified within online safety is considerable, but can be categorised into four areas of risk: </w:t>
      </w:r>
    </w:p>
    <w:p w:rsidR="00000000" w:rsidDel="00000000" w:rsidP="00000000" w:rsidRDefault="00000000" w:rsidRPr="00000000" w14:paraId="00000209">
      <w:pPr>
        <w:rPr>
          <w:rFonts w:ascii="Spectral" w:cs="Spectral" w:eastAsia="Spectral" w:hAnsi="Spectral"/>
        </w:rPr>
      </w:pPr>
      <w:r w:rsidDel="00000000" w:rsidR="00000000" w:rsidRPr="00000000">
        <w:rPr>
          <w:rtl w:val="0"/>
        </w:rPr>
      </w:r>
    </w:p>
    <w:p w:rsidR="00000000" w:rsidDel="00000000" w:rsidP="00000000" w:rsidRDefault="00000000" w:rsidRPr="00000000" w14:paraId="0000020A">
      <w:pPr>
        <w:ind w:left="720" w:firstLine="0"/>
        <w:rPr>
          <w:rFonts w:ascii="Spectral" w:cs="Spectral" w:eastAsia="Spectral" w:hAnsi="Spectral"/>
        </w:rPr>
      </w:pP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b w:val="1"/>
          <w:rtl w:val="0"/>
        </w:rPr>
        <w:t xml:space="preserve">content</w:t>
      </w:r>
      <w:r w:rsidDel="00000000" w:rsidR="00000000" w:rsidRPr="00000000">
        <w:rPr>
          <w:rFonts w:ascii="Spectral" w:cs="Spectral" w:eastAsia="Spectral" w:hAnsi="Spectral"/>
          <w:rtl w:val="0"/>
        </w:rPr>
        <w:t xml:space="preserve">: being exposed to illegal, inappropriate or harmful content, for example: pornography, fake news, racism, misogyny, self-harm, suicide, anti-Semitism, radicalisation and extremism. </w:t>
      </w:r>
    </w:p>
    <w:p w:rsidR="00000000" w:rsidDel="00000000" w:rsidP="00000000" w:rsidRDefault="00000000" w:rsidRPr="00000000" w14:paraId="0000020B">
      <w:pPr>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20C">
      <w:pPr>
        <w:ind w:left="720" w:firstLine="0"/>
        <w:rPr>
          <w:rFonts w:ascii="Spectral" w:cs="Spectral" w:eastAsia="Spectral" w:hAnsi="Spectral"/>
        </w:rPr>
      </w:pP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b w:val="1"/>
          <w:rtl w:val="0"/>
        </w:rPr>
        <w:t xml:space="preserve">contact</w:t>
      </w:r>
      <w:r w:rsidDel="00000000" w:rsidR="00000000" w:rsidRPr="00000000">
        <w:rPr>
          <w:rFonts w:ascii="Spectral" w:cs="Spectral" w:eastAsia="Spectral" w:hAnsi="Spectral"/>
          <w:rtl w:val="0"/>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rsidR="00000000" w:rsidDel="00000000" w:rsidP="00000000" w:rsidRDefault="00000000" w:rsidRPr="00000000" w14:paraId="0000020D">
      <w:pPr>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20E">
      <w:pPr>
        <w:ind w:left="720" w:firstLine="0"/>
        <w:rPr>
          <w:rFonts w:ascii="Spectral" w:cs="Spectral" w:eastAsia="Spectral" w:hAnsi="Spectral"/>
        </w:rPr>
      </w:pP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b w:val="1"/>
          <w:rtl w:val="0"/>
        </w:rPr>
        <w:t xml:space="preserve">conduct</w:t>
      </w:r>
      <w:r w:rsidDel="00000000" w:rsidR="00000000" w:rsidRPr="00000000">
        <w:rPr>
          <w:rFonts w:ascii="Spectral" w:cs="Spectral" w:eastAsia="Spectral" w:hAnsi="Spectral"/>
          <w:rtl w:val="0"/>
        </w:rPr>
        <w:t xml:space="preserve">: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rsidR="00000000" w:rsidDel="00000000" w:rsidP="00000000" w:rsidRDefault="00000000" w:rsidRPr="00000000" w14:paraId="0000020F">
      <w:pPr>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210">
      <w:pPr>
        <w:ind w:left="720" w:firstLine="0"/>
        <w:rPr>
          <w:rFonts w:ascii="Spectral" w:cs="Spectral" w:eastAsia="Spectral" w:hAnsi="Spectral"/>
        </w:rPr>
      </w:pP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b w:val="1"/>
          <w:rtl w:val="0"/>
        </w:rPr>
        <w:t xml:space="preserve">commerce</w:t>
      </w:r>
      <w:r w:rsidDel="00000000" w:rsidR="00000000" w:rsidRPr="00000000">
        <w:rPr>
          <w:rFonts w:ascii="Spectral" w:cs="Spectral" w:eastAsia="Spectral" w:hAnsi="Spectral"/>
          <w:rtl w:val="0"/>
        </w:rPr>
        <w:t xml:space="preserve"> - risks such as online gambling, inappropriate advertising, phishing and or financial scams. If we feel pupils, students or staff are at risk, we will report it to the Anti-Phishing Working Group (</w:t>
      </w:r>
      <w:hyperlink r:id="rId34">
        <w:r w:rsidDel="00000000" w:rsidR="00000000" w:rsidRPr="00000000">
          <w:rPr>
            <w:rFonts w:ascii="Spectral" w:cs="Spectral" w:eastAsia="Spectral" w:hAnsi="Spectral"/>
            <w:color w:val="0000ff"/>
            <w:u w:val="single"/>
            <w:rtl w:val="0"/>
          </w:rPr>
          <w:t xml:space="preserve">https://apwg.org/</w:t>
        </w:r>
      </w:hyperlink>
      <w:r w:rsidDel="00000000" w:rsidR="00000000" w:rsidRPr="00000000">
        <w:rPr>
          <w:rFonts w:ascii="Spectral" w:cs="Spectral" w:eastAsia="Spectral" w:hAnsi="Spectral"/>
          <w:rtl w:val="0"/>
        </w:rPr>
        <w:t xml:space="preserve">). </w:t>
      </w:r>
    </w:p>
    <w:p w:rsidR="00000000" w:rsidDel="00000000" w:rsidP="00000000" w:rsidRDefault="00000000" w:rsidRPr="00000000" w14:paraId="00000211">
      <w:pPr>
        <w:rPr>
          <w:rFonts w:ascii="Spectral" w:cs="Spectral" w:eastAsia="Spectral" w:hAnsi="Spectral"/>
        </w:rPr>
      </w:pPr>
      <w:r w:rsidDel="00000000" w:rsidR="00000000" w:rsidRPr="00000000">
        <w:rPr>
          <w:rtl w:val="0"/>
        </w:rPr>
      </w:r>
    </w:p>
    <w:p w:rsidR="00000000" w:rsidDel="00000000" w:rsidP="00000000" w:rsidRDefault="00000000" w:rsidRPr="00000000" w14:paraId="00000212">
      <w:pPr>
        <w:rPr>
          <w:rFonts w:ascii="Spectral" w:cs="Spectral" w:eastAsia="Spectral" w:hAnsi="Spectral"/>
        </w:rPr>
      </w:pPr>
      <w:r w:rsidDel="00000000" w:rsidR="00000000" w:rsidRPr="00000000">
        <w:rPr>
          <w:rFonts w:ascii="Spectral" w:cs="Spectral" w:eastAsia="Spectral" w:hAnsi="Spectral"/>
          <w:rtl w:val="0"/>
        </w:rPr>
        <w:t xml:space="preserve">We ensure that online safety is a running and interrelated theme when devising and implementing policies and procedures. </w:t>
      </w:r>
    </w:p>
    <w:p w:rsidR="00000000" w:rsidDel="00000000" w:rsidP="00000000" w:rsidRDefault="00000000" w:rsidRPr="00000000" w14:paraId="00000213">
      <w:pPr>
        <w:rPr>
          <w:rFonts w:ascii="Spectral" w:cs="Spectral" w:eastAsia="Spectral" w:hAnsi="Spectral"/>
        </w:rPr>
      </w:pPr>
      <w:r w:rsidDel="00000000" w:rsidR="00000000" w:rsidRPr="00000000">
        <w:rPr>
          <w:rtl w:val="0"/>
        </w:rPr>
      </w:r>
    </w:p>
    <w:p w:rsidR="00000000" w:rsidDel="00000000" w:rsidP="00000000" w:rsidRDefault="00000000" w:rsidRPr="00000000" w14:paraId="00000214">
      <w:pPr>
        <w:rPr>
          <w:rFonts w:ascii="Spectral" w:cs="Spectral" w:eastAsia="Spectral" w:hAnsi="Spectral"/>
        </w:rPr>
      </w:pPr>
      <w:r w:rsidDel="00000000" w:rsidR="00000000" w:rsidRPr="00000000">
        <w:rPr>
          <w:rFonts w:ascii="Spectral" w:cs="Spectral" w:eastAsia="Spectral" w:hAnsi="Spectral"/>
          <w:rtl w:val="0"/>
        </w:rPr>
        <w:t xml:space="preserve">There should be appropriate filtering and monitoring in place on all school devices and school networks. That staff training should include understanding roles and responsibilities in relation to filtering and monitoring. To support schools with this the DfE have produced the following guidance: </w:t>
      </w:r>
      <w:hyperlink r:id="rId35">
        <w:r w:rsidDel="00000000" w:rsidR="00000000" w:rsidRPr="00000000">
          <w:rPr>
            <w:rFonts w:ascii="Spectral" w:cs="Spectral" w:eastAsia="Spectral" w:hAnsi="Spectral"/>
            <w:color w:val="0000ff"/>
            <w:u w:val="single"/>
            <w:rtl w:val="0"/>
          </w:rPr>
          <w:t xml:space="preserve">Meeting digital and technology standards in schools and colleges - Filtering and monitoring standards for schools and colleges - Guidance - GOV.UK (www.gov.uk)</w:t>
        </w:r>
      </w:hyperlink>
      <w:r w:rsidDel="00000000" w:rsidR="00000000" w:rsidRPr="00000000">
        <w:rPr>
          <w:rtl w:val="0"/>
        </w:rPr>
      </w:r>
    </w:p>
    <w:p w:rsidR="00000000" w:rsidDel="00000000" w:rsidP="00000000" w:rsidRDefault="00000000" w:rsidRPr="00000000" w14:paraId="00000215">
      <w:pPr>
        <w:rPr>
          <w:rFonts w:ascii="Spectral" w:cs="Spectral" w:eastAsia="Spectral" w:hAnsi="Spectral"/>
        </w:rPr>
      </w:pPr>
      <w:r w:rsidDel="00000000" w:rsidR="00000000" w:rsidRPr="00000000">
        <w:rPr>
          <w:rtl w:val="0"/>
        </w:rPr>
      </w:r>
    </w:p>
    <w:p w:rsidR="00000000" w:rsidDel="00000000" w:rsidP="00000000" w:rsidRDefault="00000000" w:rsidRPr="00000000" w14:paraId="00000216">
      <w:pPr>
        <w:rPr>
          <w:rFonts w:ascii="Spectral" w:cs="Spectral" w:eastAsia="Spectral" w:hAnsi="Spectral"/>
        </w:rPr>
      </w:pPr>
      <w:r w:rsidDel="00000000" w:rsidR="00000000" w:rsidRPr="00000000">
        <w:rPr>
          <w:rFonts w:ascii="Spectral" w:cs="Spectral" w:eastAsia="Spectral" w:hAnsi="Spectral"/>
          <w:rtl w:val="0"/>
        </w:rPr>
        <w:t xml:space="preserve">Education settings are directly responsible for ensuring they have the appropriate level of security protection procedures in place in order to safeguard their systems, staff and learners and review the effectiveness of these procedures periodically to keep up with evolving cyber-crime technologies. Guidance on e-security is available from the </w:t>
      </w:r>
      <w:hyperlink r:id="rId36">
        <w:r w:rsidDel="00000000" w:rsidR="00000000" w:rsidRPr="00000000">
          <w:rPr>
            <w:rFonts w:ascii="Spectral" w:cs="Spectral" w:eastAsia="Spectral" w:hAnsi="Spectral"/>
            <w:color w:val="0000ff"/>
            <w:u w:val="single"/>
            <w:rtl w:val="0"/>
          </w:rPr>
          <w:t xml:space="preserve">National Education Network.</w:t>
        </w:r>
      </w:hyperlink>
      <w:r w:rsidDel="00000000" w:rsidR="00000000" w:rsidRPr="00000000">
        <w:rPr>
          <w:rFonts w:ascii="Spectral" w:cs="Spectral" w:eastAsia="Spectral" w:hAnsi="Spectral"/>
          <w:rtl w:val="0"/>
        </w:rPr>
        <w:t xml:space="preserve"> In addition, schools and colleges should consider meeting the </w:t>
      </w:r>
      <w:hyperlink r:id="rId37">
        <w:r w:rsidDel="00000000" w:rsidR="00000000" w:rsidRPr="00000000">
          <w:rPr>
            <w:rFonts w:ascii="Spectral" w:cs="Spectral" w:eastAsia="Spectral" w:hAnsi="Spectral"/>
            <w:color w:val="0000ff"/>
            <w:u w:val="single"/>
            <w:rtl w:val="0"/>
          </w:rPr>
          <w:t xml:space="preserve">Cyber security standards for schools and colleges.GOV.UK.</w:t>
        </w:r>
      </w:hyperlink>
      <w:r w:rsidDel="00000000" w:rsidR="00000000" w:rsidRPr="00000000">
        <w:rPr>
          <w:rFonts w:ascii="Spectral" w:cs="Spectral" w:eastAsia="Spectral" w:hAnsi="Spectral"/>
          <w:rtl w:val="0"/>
        </w:rPr>
        <w:t xml:space="preserve"> Broader guidance on cyber security including considerations for governance advisory board and trustees can be found at </w:t>
      </w:r>
      <w:hyperlink r:id="rId38">
        <w:r w:rsidDel="00000000" w:rsidR="00000000" w:rsidRPr="00000000">
          <w:rPr>
            <w:rFonts w:ascii="Spectral" w:cs="Spectral" w:eastAsia="Spectral" w:hAnsi="Spectral"/>
            <w:color w:val="0000ff"/>
            <w:u w:val="single"/>
            <w:rtl w:val="0"/>
          </w:rPr>
          <w:t xml:space="preserve">Cyber security training for school staff - NCSC.GOV.UK</w:t>
        </w:r>
      </w:hyperlink>
      <w:r w:rsidDel="00000000" w:rsidR="00000000" w:rsidRPr="00000000">
        <w:rPr>
          <w:rtl w:val="0"/>
        </w:rPr>
      </w:r>
    </w:p>
    <w:p w:rsidR="00000000" w:rsidDel="00000000" w:rsidP="00000000" w:rsidRDefault="00000000" w:rsidRPr="00000000" w14:paraId="00000217">
      <w:pPr>
        <w:rPr>
          <w:rFonts w:ascii="Spectral" w:cs="Spectral" w:eastAsia="Spectral" w:hAnsi="Spectral"/>
        </w:rPr>
      </w:pPr>
      <w:r w:rsidDel="00000000" w:rsidR="00000000" w:rsidRPr="00000000">
        <w:rPr>
          <w:rtl w:val="0"/>
        </w:rPr>
      </w:r>
    </w:p>
    <w:p w:rsidR="00000000" w:rsidDel="00000000" w:rsidP="00000000" w:rsidRDefault="00000000" w:rsidRPr="00000000" w14:paraId="00000218">
      <w:pPr>
        <w:rPr>
          <w:rFonts w:ascii="Spectral" w:cs="Spectral" w:eastAsia="Spectral" w:hAnsi="Spectral"/>
        </w:rPr>
      </w:pPr>
      <w:r w:rsidDel="00000000" w:rsidR="00000000" w:rsidRPr="00000000">
        <w:rPr>
          <w:rtl w:val="0"/>
        </w:rPr>
      </w:r>
    </w:p>
    <w:p w:rsidR="00000000" w:rsidDel="00000000" w:rsidP="00000000" w:rsidRDefault="00000000" w:rsidRPr="00000000" w14:paraId="00000219">
      <w:pPr>
        <w:rPr>
          <w:rFonts w:ascii="Spectral" w:cs="Spectral" w:eastAsia="Spectral" w:hAnsi="Spectral"/>
        </w:rPr>
      </w:pPr>
      <w:r w:rsidDel="00000000" w:rsidR="00000000" w:rsidRPr="00000000">
        <w:rPr>
          <w:rFonts w:ascii="Spectral" w:cs="Spectral" w:eastAsia="Spectral" w:hAnsi="Spectral"/>
          <w:rtl w:val="0"/>
        </w:rPr>
        <w:t xml:space="preserve">We will consider how online safety is reflected as required in all relevant policies and embedded across all areas of the curriculum, included in teacher training and within the role and responsibilities of the designated safeguarding lead as well as discussions with parents.</w:t>
      </w:r>
    </w:p>
    <w:p w:rsidR="00000000" w:rsidDel="00000000" w:rsidP="00000000" w:rsidRDefault="00000000" w:rsidRPr="00000000" w14:paraId="0000021A">
      <w:pPr>
        <w:rPr>
          <w:rFonts w:ascii="Spectral" w:cs="Spectral" w:eastAsia="Spectral" w:hAnsi="Spectral"/>
        </w:rPr>
      </w:pPr>
      <w:r w:rsidDel="00000000" w:rsidR="00000000" w:rsidRPr="00000000">
        <w:br w:type="column"/>
      </w:r>
      <w:r w:rsidDel="00000000" w:rsidR="00000000" w:rsidRPr="00000000">
        <w:rPr>
          <w:rtl w:val="0"/>
        </w:rPr>
      </w:r>
    </w:p>
    <w:p w:rsidR="00000000" w:rsidDel="00000000" w:rsidP="00000000" w:rsidRDefault="00000000" w:rsidRPr="00000000" w14:paraId="0000021B">
      <w:pPr>
        <w:pStyle w:val="Heading2"/>
        <w:rPr>
          <w:rFonts w:ascii="Spectral" w:cs="Spectral" w:eastAsia="Spectral" w:hAnsi="Spectral"/>
        </w:rPr>
      </w:pPr>
      <w:bookmarkStart w:colFirst="0" w:colLast="0" w:name="_26in1rg" w:id="9"/>
      <w:bookmarkEnd w:id="9"/>
      <w:r w:rsidDel="00000000" w:rsidR="00000000" w:rsidRPr="00000000">
        <w:rPr>
          <w:rFonts w:ascii="Spectral" w:cs="Spectral" w:eastAsia="Spectral" w:hAnsi="Spectral"/>
          <w:rtl w:val="0"/>
        </w:rPr>
        <w:t xml:space="preserve">Annex 8 - Whistleblowing</w:t>
      </w:r>
    </w:p>
    <w:p w:rsidR="00000000" w:rsidDel="00000000" w:rsidP="00000000" w:rsidRDefault="00000000" w:rsidRPr="00000000" w14:paraId="0000021C">
      <w:pPr>
        <w:jc w:val="right"/>
        <w:rPr>
          <w:rFonts w:ascii="Spectral" w:cs="Spectral" w:eastAsia="Spectral" w:hAnsi="Spectral"/>
          <w:b w:val="1"/>
          <w:u w:val="single"/>
        </w:rPr>
      </w:pPr>
      <w:r w:rsidDel="00000000" w:rsidR="00000000" w:rsidRPr="00000000">
        <w:rPr>
          <w:rtl w:val="0"/>
        </w:rPr>
      </w:r>
    </w:p>
    <w:p w:rsidR="00000000" w:rsidDel="00000000" w:rsidP="00000000" w:rsidRDefault="00000000" w:rsidRPr="00000000" w14:paraId="0000021D">
      <w:pPr>
        <w:jc w:val="center"/>
        <w:rPr>
          <w:rFonts w:ascii="Spectral" w:cs="Spectral" w:eastAsia="Spectral" w:hAnsi="Spectral"/>
        </w:rPr>
      </w:pPr>
      <w:r w:rsidDel="00000000" w:rsidR="00000000" w:rsidRPr="00000000">
        <w:rPr>
          <w:rFonts w:ascii="Spectral" w:cs="Spectral" w:eastAsia="Spectral" w:hAnsi="Spectral"/>
          <w:b w:val="1"/>
          <w:u w:val="single"/>
          <w:rtl w:val="0"/>
        </w:rPr>
        <w:t xml:space="preserve">Whistleblowing in a safeguarding context</w:t>
      </w:r>
      <w:r w:rsidDel="00000000" w:rsidR="00000000" w:rsidRPr="00000000">
        <w:rPr>
          <w:rtl w:val="0"/>
        </w:rPr>
      </w:r>
    </w:p>
    <w:p w:rsidR="00000000" w:rsidDel="00000000" w:rsidP="00000000" w:rsidRDefault="00000000" w:rsidRPr="00000000" w14:paraId="0000021E">
      <w:pPr>
        <w:jc w:val="center"/>
        <w:rPr>
          <w:rFonts w:ascii="Spectral" w:cs="Spectral" w:eastAsia="Spectral" w:hAnsi="Spectral"/>
        </w:rPr>
      </w:pPr>
      <w:r w:rsidDel="00000000" w:rsidR="00000000" w:rsidRPr="00000000">
        <w:rPr>
          <w:rtl w:val="0"/>
        </w:rPr>
      </w:r>
    </w:p>
    <w:p w:rsidR="00000000" w:rsidDel="00000000" w:rsidP="00000000" w:rsidRDefault="00000000" w:rsidRPr="00000000" w14:paraId="0000021F">
      <w:pPr>
        <w:rPr>
          <w:rFonts w:ascii="Spectral" w:cs="Spectral" w:eastAsia="Spectral" w:hAnsi="Spectral"/>
        </w:rPr>
      </w:pPr>
      <w:r w:rsidDel="00000000" w:rsidR="00000000" w:rsidRPr="00000000">
        <w:rPr>
          <w:rFonts w:ascii="Spectral" w:cs="Spectral" w:eastAsia="Spectral" w:hAnsi="Spectral"/>
          <w:rtl w:val="0"/>
        </w:rPr>
        <w:t xml:space="preserve">Every school should have a whistleblowing procedure. Whistleblowing procedures protect staff members who report colleagues they believe are doing something wrong or illegal, or who are neglecting their duties.</w:t>
      </w:r>
    </w:p>
    <w:p w:rsidR="00000000" w:rsidDel="00000000" w:rsidP="00000000" w:rsidRDefault="00000000" w:rsidRPr="00000000" w14:paraId="00000220">
      <w:pPr>
        <w:rPr>
          <w:rFonts w:ascii="Spectral" w:cs="Spectral" w:eastAsia="Spectral" w:hAnsi="Spectral"/>
        </w:rPr>
      </w:pPr>
      <w:r w:rsidDel="00000000" w:rsidR="00000000" w:rsidRPr="00000000">
        <w:rPr>
          <w:rtl w:val="0"/>
        </w:rPr>
      </w:r>
    </w:p>
    <w:p w:rsidR="00000000" w:rsidDel="00000000" w:rsidP="00000000" w:rsidRDefault="00000000" w:rsidRPr="00000000" w14:paraId="00000221">
      <w:pPr>
        <w:rPr>
          <w:rFonts w:ascii="Spectral" w:cs="Spectral" w:eastAsia="Spectral" w:hAnsi="Spectral"/>
        </w:rPr>
      </w:pPr>
      <w:r w:rsidDel="00000000" w:rsidR="00000000" w:rsidRPr="00000000">
        <w:rPr>
          <w:rFonts w:ascii="Spectral" w:cs="Spectral" w:eastAsia="Spectral" w:hAnsi="Spectral"/>
          <w:rtl w:val="0"/>
        </w:rPr>
        <w:t xml:space="preserve">This does not replace the whistleblowing policy and should be read in conjunction with the school policy. </w:t>
      </w:r>
    </w:p>
    <w:p w:rsidR="00000000" w:rsidDel="00000000" w:rsidP="00000000" w:rsidRDefault="00000000" w:rsidRPr="00000000" w14:paraId="00000222">
      <w:pPr>
        <w:rPr>
          <w:rFonts w:ascii="Spectral" w:cs="Spectral" w:eastAsia="Spectral" w:hAnsi="Spectral"/>
        </w:rPr>
      </w:pPr>
      <w:r w:rsidDel="00000000" w:rsidR="00000000" w:rsidRPr="00000000">
        <w:rPr>
          <w:rtl w:val="0"/>
        </w:rPr>
      </w:r>
    </w:p>
    <w:p w:rsidR="00000000" w:rsidDel="00000000" w:rsidP="00000000" w:rsidRDefault="00000000" w:rsidRPr="00000000" w14:paraId="00000223">
      <w:pPr>
        <w:rPr>
          <w:rFonts w:ascii="Spectral" w:cs="Spectral" w:eastAsia="Spectral" w:hAnsi="Spectral"/>
        </w:rPr>
      </w:pPr>
      <w:r w:rsidDel="00000000" w:rsidR="00000000" w:rsidRPr="00000000">
        <w:rPr>
          <w:rFonts w:ascii="Spectral" w:cs="Spectral" w:eastAsia="Spectral" w:hAnsi="Spectral"/>
          <w:rtl w:val="0"/>
        </w:rPr>
        <w:t xml:space="preserve">The whistleblowing policy is not designed to be used for concerns that fall under statutory procedures (for example child protection or allegations against staff) as these should be reported under the relevant procedures. However, the whistleblowing policy will apply if there is good reason to believe that the relevant procedure is not being followed or will not be followed effectively.</w:t>
      </w:r>
    </w:p>
    <w:p w:rsidR="00000000" w:rsidDel="00000000" w:rsidP="00000000" w:rsidRDefault="00000000" w:rsidRPr="00000000" w14:paraId="00000224">
      <w:pPr>
        <w:rPr>
          <w:rFonts w:ascii="Spectral" w:cs="Spectral" w:eastAsia="Spectral" w:hAnsi="Spectral"/>
        </w:rPr>
      </w:pPr>
      <w:r w:rsidDel="00000000" w:rsidR="00000000" w:rsidRPr="00000000">
        <w:rPr>
          <w:rtl w:val="0"/>
        </w:rPr>
      </w:r>
    </w:p>
    <w:p w:rsidR="00000000" w:rsidDel="00000000" w:rsidP="00000000" w:rsidRDefault="00000000" w:rsidRPr="00000000" w14:paraId="00000225">
      <w:pPr>
        <w:rPr>
          <w:rFonts w:ascii="Spectral" w:cs="Spectral" w:eastAsia="Spectral" w:hAnsi="Spectral"/>
        </w:rPr>
      </w:pPr>
      <w:r w:rsidDel="00000000" w:rsidR="00000000" w:rsidRPr="00000000">
        <w:rPr>
          <w:rtl w:val="0"/>
        </w:rPr>
      </w:r>
    </w:p>
    <w:p w:rsidR="00000000" w:rsidDel="00000000" w:rsidP="00000000" w:rsidRDefault="00000000" w:rsidRPr="00000000" w14:paraId="00000226">
      <w:pPr>
        <w:rPr>
          <w:rFonts w:ascii="Spectral" w:cs="Spectral" w:eastAsia="Spectral" w:hAnsi="Spectral"/>
        </w:rPr>
      </w:pPr>
      <w:r w:rsidDel="00000000" w:rsidR="00000000" w:rsidRPr="00000000">
        <w:rPr>
          <w:rFonts w:ascii="Spectral" w:cs="Spectral" w:eastAsia="Spectral" w:hAnsi="Spectral"/>
          <w:rtl w:val="0"/>
        </w:rPr>
        <w:t xml:space="preserve">Within The New Forest Small School, the headteacher Alex James is the senior manager and responsible for all staff. If you are concerned that any member of staff within the school is not following safeguarding processes or behaving in a way that is placing children at risk, you should make the headteacher aware. </w:t>
      </w:r>
    </w:p>
    <w:p w:rsidR="00000000" w:rsidDel="00000000" w:rsidP="00000000" w:rsidRDefault="00000000" w:rsidRPr="00000000" w14:paraId="00000227">
      <w:pPr>
        <w:rPr>
          <w:rFonts w:ascii="Spectral" w:cs="Spectral" w:eastAsia="Spectral" w:hAnsi="Spectral"/>
        </w:rPr>
      </w:pPr>
      <w:r w:rsidDel="00000000" w:rsidR="00000000" w:rsidRPr="00000000">
        <w:rPr>
          <w:rtl w:val="0"/>
        </w:rPr>
      </w:r>
    </w:p>
    <w:p w:rsidR="00000000" w:rsidDel="00000000" w:rsidP="00000000" w:rsidRDefault="00000000" w:rsidRPr="00000000" w14:paraId="00000228">
      <w:pPr>
        <w:rPr>
          <w:rFonts w:ascii="Spectral" w:cs="Spectral" w:eastAsia="Spectral" w:hAnsi="Spectral"/>
        </w:rPr>
      </w:pPr>
      <w:r w:rsidDel="00000000" w:rsidR="00000000" w:rsidRPr="00000000">
        <w:rPr>
          <w:rFonts w:ascii="Spectral" w:cs="Spectral" w:eastAsia="Spectral" w:hAnsi="Spectral"/>
          <w:rtl w:val="0"/>
        </w:rPr>
        <w:t xml:space="preserve">If your concern is about the headteacher, you should raise this with the Chair of governance advisory board by email or telephone.</w:t>
      </w:r>
    </w:p>
    <w:p w:rsidR="00000000" w:rsidDel="00000000" w:rsidP="00000000" w:rsidRDefault="00000000" w:rsidRPr="00000000" w14:paraId="00000229">
      <w:pPr>
        <w:rPr>
          <w:rFonts w:ascii="Spectral" w:cs="Spectral" w:eastAsia="Spectral" w:hAnsi="Spectral"/>
        </w:rPr>
      </w:pPr>
      <w:r w:rsidDel="00000000" w:rsidR="00000000" w:rsidRPr="00000000">
        <w:rPr>
          <w:rtl w:val="0"/>
        </w:rPr>
      </w:r>
    </w:p>
    <w:p w:rsidR="00000000" w:rsidDel="00000000" w:rsidP="00000000" w:rsidRDefault="00000000" w:rsidRPr="00000000" w14:paraId="0000022A">
      <w:pPr>
        <w:rPr>
          <w:rFonts w:ascii="Spectral" w:cs="Spectral" w:eastAsia="Spectral" w:hAnsi="Spectral"/>
        </w:rPr>
      </w:pPr>
      <w:r w:rsidDel="00000000" w:rsidR="00000000" w:rsidRPr="00000000">
        <w:rPr>
          <w:rFonts w:ascii="Spectral" w:cs="Spectral" w:eastAsia="Spectral" w:hAnsi="Spectral"/>
          <w:rtl w:val="0"/>
        </w:rPr>
        <w:t xml:space="preserve">If you would prefer to raise your concerns outside the school environment, you can contact the NSPCC whistleblowing line on 0800 028 0285 or email </w:t>
      </w:r>
      <w:hyperlink r:id="rId39">
        <w:r w:rsidDel="00000000" w:rsidR="00000000" w:rsidRPr="00000000">
          <w:rPr>
            <w:rFonts w:ascii="Spectral" w:cs="Spectral" w:eastAsia="Spectral" w:hAnsi="Spectral"/>
            <w:rtl w:val="0"/>
          </w:rPr>
          <w:t xml:space="preserve">help@nspcc.org.uk</w:t>
        </w:r>
      </w:hyperlink>
      <w:r w:rsidDel="00000000" w:rsidR="00000000" w:rsidRPr="00000000">
        <w:rPr>
          <w:rFonts w:ascii="Spectral" w:cs="Spectral" w:eastAsia="Spectral" w:hAnsi="Spectral"/>
          <w:rtl w:val="0"/>
        </w:rPr>
        <w:t xml:space="preserve"> for national organisations. Alternatively, you can contact Children’s Social Care by calling 0300 555 1384 (office hours) or 0300 555 1373 (outside of office hours) or the Local Authority Designated Officer on 01962 876364</w:t>
      </w:r>
    </w:p>
    <w:p w:rsidR="00000000" w:rsidDel="00000000" w:rsidP="00000000" w:rsidRDefault="00000000" w:rsidRPr="00000000" w14:paraId="0000022B">
      <w:pPr>
        <w:rPr>
          <w:rFonts w:ascii="Spectral" w:cs="Spectral" w:eastAsia="Spectral" w:hAnsi="Spectral"/>
        </w:rPr>
      </w:pPr>
      <w:r w:rsidDel="00000000" w:rsidR="00000000" w:rsidRPr="00000000">
        <w:rPr>
          <w:rFonts w:ascii="Spectral" w:cs="Spectral" w:eastAsia="Spectral" w:hAnsi="Spectral"/>
          <w:rtl w:val="0"/>
        </w:rPr>
        <w:t xml:space="preserve"> </w:t>
      </w:r>
    </w:p>
    <w:p w:rsidR="00000000" w:rsidDel="00000000" w:rsidP="00000000" w:rsidRDefault="00000000" w:rsidRPr="00000000" w14:paraId="0000022C">
      <w:pPr>
        <w:rPr>
          <w:rFonts w:ascii="Spectral" w:cs="Spectral" w:eastAsia="Spectral" w:hAnsi="Spectral"/>
        </w:rPr>
      </w:pPr>
      <w:r w:rsidDel="00000000" w:rsidR="00000000" w:rsidRPr="00000000">
        <w:br w:type="page"/>
      </w:r>
      <w:r w:rsidDel="00000000" w:rsidR="00000000" w:rsidRPr="00000000">
        <w:rPr>
          <w:rtl w:val="0"/>
        </w:rPr>
      </w:r>
    </w:p>
    <w:p w:rsidR="00000000" w:rsidDel="00000000" w:rsidP="00000000" w:rsidRDefault="00000000" w:rsidRPr="00000000" w14:paraId="0000022D">
      <w:pPr>
        <w:pStyle w:val="Heading2"/>
        <w:rPr>
          <w:rFonts w:ascii="Spectral" w:cs="Spectral" w:eastAsia="Spectral" w:hAnsi="Spectral"/>
        </w:rPr>
      </w:pPr>
      <w:bookmarkStart w:colFirst="0" w:colLast="0" w:name="_lnxbz9" w:id="10"/>
      <w:bookmarkEnd w:id="10"/>
      <w:r w:rsidDel="00000000" w:rsidR="00000000" w:rsidRPr="00000000">
        <w:rPr>
          <w:rFonts w:ascii="Spectral" w:cs="Spectral" w:eastAsia="Spectral" w:hAnsi="Spectral"/>
          <w:rtl w:val="0"/>
        </w:rPr>
        <w:t xml:space="preserve">Annex 9 - Briefing sheet for temporary and supply staff</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For supply staff and those on short contracts in The</w:t>
      </w:r>
      <w:r w:rsidDel="00000000" w:rsidR="00000000" w:rsidRPr="00000000">
        <w:rPr>
          <w:rFonts w:ascii="Spectral" w:cs="Spectral" w:eastAsia="Spectral" w:hAnsi="Spectral"/>
          <w:b w:val="1"/>
          <w:rtl w:val="0"/>
        </w:rPr>
        <w:t xml:space="preserve"> </w:t>
      </w:r>
      <w:r w:rsidDel="00000000" w:rsidR="00000000" w:rsidRPr="00000000">
        <w:rPr>
          <w:rFonts w:ascii="Spectral" w:cs="Spectral" w:eastAsia="Spectral" w:hAnsi="Spectral"/>
          <w:b w:val="1"/>
          <w:rtl w:val="0"/>
        </w:rPr>
        <w:t xml:space="preserve">New Forest Small School</w:t>
      </w:r>
      <w:r w:rsidDel="00000000" w:rsidR="00000000" w:rsidRPr="00000000">
        <w:rPr>
          <w:rFonts w:ascii="Spectral" w:cs="Spectral" w:eastAsia="Spectral" w:hAnsi="Spectral"/>
          <w:b w:val="1"/>
          <w:i w:val="0"/>
          <w:smallCaps w:val="0"/>
          <w:strike w:val="0"/>
          <w:color w:val="000000"/>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While working in</w:t>
      </w:r>
      <w:r w:rsidDel="00000000" w:rsidR="00000000" w:rsidRPr="00000000">
        <w:rPr>
          <w:rFonts w:ascii="Spectral" w:cs="Spectral" w:eastAsia="Spectral" w:hAnsi="Spectral"/>
          <w:rtl w:val="0"/>
        </w:rPr>
        <w:t xml:space="preserve"> The New Forest Small S</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chool, you have a duty of care towards the children and young people here. This means that at all times you should act in a way that is consistent with their safety and welfare. In addition, if at any time you have a concern about a child or young person, particularly if you think they may be at risk of abuse or neglect, it is your responsibility to share that concern with the school designated safeguarding lead (DSL), who is </w:t>
      </w:r>
      <w:r w:rsidDel="00000000" w:rsidR="00000000" w:rsidRPr="00000000">
        <w:rPr>
          <w:rFonts w:ascii="Spectral" w:cs="Spectral" w:eastAsia="Spectral" w:hAnsi="Spectral"/>
          <w:i w:val="1"/>
          <w:color w:val="0000ff"/>
          <w:rtl w:val="0"/>
        </w:rPr>
        <w:t xml:space="preserve">Alex James </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and can be found </w:t>
      </w:r>
      <w:r w:rsidDel="00000000" w:rsidR="00000000" w:rsidRPr="00000000">
        <w:rPr>
          <w:rFonts w:ascii="Spectral" w:cs="Spectral" w:eastAsia="Spectral" w:hAnsi="Spectral"/>
          <w:i w:val="1"/>
          <w:color w:val="0000ff"/>
          <w:rtl w:val="0"/>
        </w:rPr>
        <w:t xml:space="preserve">in the office</w:t>
      </w:r>
      <w:r w:rsidDel="00000000" w:rsidR="00000000" w:rsidRPr="00000000">
        <w:rPr>
          <w:rFonts w:ascii="Spectral" w:cs="Spectral" w:eastAsia="Spectral" w:hAnsi="Spectral"/>
          <w:i w:val="1"/>
          <w:smallCaps w:val="0"/>
          <w:strike w:val="0"/>
          <w:color w:val="0000ff"/>
          <w:sz w:val="24"/>
          <w:szCs w:val="24"/>
          <w:u w:val="none"/>
          <w:vertAlign w:val="baseline"/>
          <w:rtl w:val="0"/>
        </w:rPr>
        <w:t xml:space="preserve">.</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This is not an exhaustive list but you may have become concerned as a result of: </w:t>
      </w:r>
    </w:p>
    <w:p w:rsidR="00000000" w:rsidDel="00000000" w:rsidP="00000000" w:rsidRDefault="00000000" w:rsidRPr="00000000" w14:paraId="000002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Observing a physical injury, which you think may have been non-accidental.</w:t>
      </w:r>
    </w:p>
    <w:p w:rsidR="00000000" w:rsidDel="00000000" w:rsidP="00000000" w:rsidRDefault="00000000" w:rsidRPr="00000000" w14:paraId="000002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Observing something in the appearance of a child or young person which suggests they are not being sufficiently well cared for.</w:t>
      </w:r>
    </w:p>
    <w:p w:rsidR="00000000" w:rsidDel="00000000" w:rsidP="00000000" w:rsidRDefault="00000000" w:rsidRPr="00000000" w14:paraId="000002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Observing child behaviour that leads you to be concerned about a child or young person.</w:t>
      </w:r>
    </w:p>
    <w:p w:rsidR="00000000" w:rsidDel="00000000" w:rsidP="00000000" w:rsidRDefault="00000000" w:rsidRPr="00000000" w14:paraId="000002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 child or young person telling you that they have been subjected to some form of abuse</w:t>
      </w:r>
    </w:p>
    <w:p w:rsidR="00000000" w:rsidDel="00000000" w:rsidP="00000000" w:rsidRDefault="00000000" w:rsidRPr="00000000" w14:paraId="000002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Observing adult behaviour that leads you to be concerned about their suitability to work with children or young people. </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In any of the circumstances listed here, you must write down what you saw or heard, date and sign your account, and give it to the DSL as soon as possible and no longer than 24 hours later. This may be the beginning of a legal process – it is important to understand that legal action against a perpetrator can be seriously damaged by any suggestion that the child has been led in any way. </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a child talks to you about abuse, you should follow these guidelines: </w:t>
      </w:r>
    </w:p>
    <w:p w:rsidR="00000000" w:rsidDel="00000000" w:rsidP="00000000" w:rsidRDefault="00000000" w:rsidRPr="00000000" w14:paraId="000002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Rather than directly questioning the child, just listen and be supportive</w:t>
      </w:r>
    </w:p>
    <w:p w:rsidR="00000000" w:rsidDel="00000000" w:rsidP="00000000" w:rsidRDefault="00000000" w:rsidRPr="00000000" w14:paraId="000002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Never stop a child who is freely recalling significant events, but don’t push the child to tell you more than they wish.</w:t>
      </w:r>
    </w:p>
    <w:p w:rsidR="00000000" w:rsidDel="00000000" w:rsidP="00000000" w:rsidRDefault="00000000" w:rsidRPr="00000000" w14:paraId="000002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Make it clear that you may need to pass on information to staff in other agencies who may be able to help – do not promise confidentiality. You are obliged to share any information relating to abuse or neglect.</w:t>
      </w:r>
    </w:p>
    <w:p w:rsidR="00000000" w:rsidDel="00000000" w:rsidP="00000000" w:rsidRDefault="00000000" w:rsidRPr="00000000" w14:paraId="000002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Write an account of the conversation immediately, as close to verbatim as possible. Put the date and timings on it, and mention anyone else who was present. Then sign it and give your record to the DSL who should follow due process, including contacting Children’s Social Care if appropriate.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The school has a policy on safeguarding children and young people which you can find, together with the local procedures to be followed by all staff, </w:t>
      </w:r>
      <w:r w:rsidDel="00000000" w:rsidR="00000000" w:rsidRPr="00000000">
        <w:rPr>
          <w:rFonts w:ascii="Spectral" w:cs="Spectral" w:eastAsia="Spectral" w:hAnsi="Spectral"/>
          <w:rtl w:val="0"/>
        </w:rPr>
        <w:t xml:space="preserve">on the school website (www.newforestsmallschool.com)</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If your concern involves the DSL or a member of the senior staff, contact the LADO on 01962 847364 or the NPSCC whistleblowing line on 0800 028 0285</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rPr>
          <w:rFonts w:ascii="Spectral" w:cs="Spectral" w:eastAsia="Spectral" w:hAnsi="Spectral"/>
          <w:b w:val="1"/>
          <w:color w:val="000000"/>
        </w:rPr>
      </w:pPr>
      <w:r w:rsidDel="00000000" w:rsidR="00000000" w:rsidRPr="00000000">
        <w:rPr>
          <w:rFonts w:ascii="Spectral" w:cs="Spectral" w:eastAsia="Spectral" w:hAnsi="Spectral"/>
          <w:b w:val="1"/>
          <w:color w:val="000000"/>
          <w:rtl w:val="0"/>
        </w:rPr>
        <w:t xml:space="preserve">Remember, if you have a concern, report it.</w:t>
      </w:r>
    </w:p>
    <w:p w:rsidR="00000000" w:rsidDel="00000000" w:rsidP="00000000" w:rsidRDefault="00000000" w:rsidRPr="00000000" w14:paraId="00000247">
      <w:pPr>
        <w:tabs>
          <w:tab w:val="left" w:leader="none" w:pos="7920"/>
        </w:tabs>
        <w:jc w:val="right"/>
        <w:rPr>
          <w:rFonts w:ascii="Spectral" w:cs="Spectral" w:eastAsia="Spectral" w:hAnsi="Spectral"/>
          <w:b w:val="1"/>
          <w:color w:val="000000"/>
          <w:u w:val="single"/>
        </w:rPr>
      </w:pPr>
      <w:r w:rsidDel="00000000" w:rsidR="00000000" w:rsidRPr="00000000">
        <w:br w:type="page"/>
      </w:r>
      <w:r w:rsidDel="00000000" w:rsidR="00000000" w:rsidRPr="00000000">
        <w:rPr>
          <w:rFonts w:ascii="Spectral" w:cs="Spectral" w:eastAsia="Spectral" w:hAnsi="Spectral"/>
          <w:b w:val="1"/>
          <w:color w:val="000000"/>
          <w:u w:val="single"/>
          <w:rtl w:val="0"/>
        </w:rPr>
        <w:t xml:space="preserve"> </w:t>
      </w:r>
    </w:p>
    <w:p w:rsidR="00000000" w:rsidDel="00000000" w:rsidP="00000000" w:rsidRDefault="00000000" w:rsidRPr="00000000" w14:paraId="00000248">
      <w:pPr>
        <w:pStyle w:val="Heading2"/>
        <w:rPr>
          <w:rFonts w:ascii="Spectral" w:cs="Spectral" w:eastAsia="Spectral" w:hAnsi="Spectral"/>
        </w:rPr>
      </w:pPr>
      <w:bookmarkStart w:colFirst="0" w:colLast="0" w:name="_35nkun2" w:id="11"/>
      <w:bookmarkEnd w:id="11"/>
      <w:r w:rsidDel="00000000" w:rsidR="00000000" w:rsidRPr="00000000">
        <w:rPr>
          <w:rFonts w:ascii="Spectral" w:cs="Spectral" w:eastAsia="Spectral" w:hAnsi="Spectral"/>
          <w:rtl w:val="0"/>
        </w:rPr>
        <w:t xml:space="preserve">Annex 10 - What is child abuse? </w:t>
      </w:r>
    </w:p>
    <w:p w:rsidR="00000000" w:rsidDel="00000000" w:rsidP="00000000" w:rsidRDefault="00000000" w:rsidRPr="00000000" w14:paraId="00000249">
      <w:pPr>
        <w:rPr>
          <w:rFonts w:ascii="Spectral" w:cs="Spectral" w:eastAsia="Spectral" w:hAnsi="Spectral"/>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following definitions are taken from W</w:t>
      </w:r>
      <w:r w:rsidDel="00000000" w:rsidR="00000000" w:rsidRPr="00000000">
        <w:rPr>
          <w:rFonts w:ascii="Spectral" w:cs="Spectral" w:eastAsia="Spectral" w:hAnsi="Spectral"/>
          <w:i w:val="1"/>
          <w:smallCaps w:val="0"/>
          <w:strike w:val="0"/>
          <w:color w:val="000000"/>
          <w:sz w:val="24"/>
          <w:szCs w:val="24"/>
          <w:u w:val="none"/>
          <w:shd w:fill="auto" w:val="clear"/>
          <w:vertAlign w:val="baseline"/>
          <w:rtl w:val="0"/>
        </w:rPr>
        <w:t xml:space="preserve">orking Together to Safeguard Children</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 HM Government (2018). In addition to these definitions, it should be understood that children can also be abused by being sexually exploited, through honour-based violence, forced marriage or female genital mutilation. To support the local context, all staff have access to the Hampshire Safeguarding Children Partnership  (HSCP) threshold chart.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b w:val="1"/>
          <w:i w:val="0"/>
          <w:smallCaps w:val="0"/>
          <w:strike w:val="0"/>
          <w:color w:val="000000"/>
          <w:sz w:val="20"/>
          <w:szCs w:val="20"/>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What is abuse and neglect? </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0"/>
          <w:szCs w:val="20"/>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Physical abuse </w:t>
      </w: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3"/>
          <w:szCs w:val="23"/>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Emotional abuse </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Sexual abuse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0"/>
          <w:szCs w:val="20"/>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Neglect </w:t>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000000" w:rsidDel="00000000" w:rsidP="00000000" w:rsidRDefault="00000000" w:rsidRPr="00000000" w14:paraId="000002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provide adequate food, clothing and shelter (including exclusion from home or abandonment) </w:t>
      </w:r>
    </w:p>
    <w:p w:rsidR="00000000" w:rsidDel="00000000" w:rsidP="00000000" w:rsidRDefault="00000000" w:rsidRPr="00000000" w14:paraId="000002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protect a child from physical and emotional harm or danger </w:t>
      </w:r>
    </w:p>
    <w:p w:rsidR="00000000" w:rsidDel="00000000" w:rsidP="00000000" w:rsidRDefault="00000000" w:rsidRPr="00000000" w14:paraId="000002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ensure adequate supervision (including the use of inadequate caregivers) </w:t>
      </w:r>
    </w:p>
    <w:p w:rsidR="00000000" w:rsidDel="00000000" w:rsidP="00000000" w:rsidRDefault="00000000" w:rsidRPr="00000000" w14:paraId="0000025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ensure access to appropriate medical care or treatment.</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Neglect may also include neglect of, or unresponsiveness to, a child’s basic emotional needs.</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HSCP neglect strategy is used to provide a more detailed summary of neglect and the local thresholds for referrals.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b w:val="1"/>
          <w:i w:val="0"/>
          <w:smallCaps w:val="0"/>
          <w:strike w:val="0"/>
          <w:color w:val="000000"/>
          <w:sz w:val="24"/>
          <w:szCs w:val="24"/>
          <w:u w:val="singl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single"/>
          <w:shd w:fill="auto" w:val="clear"/>
          <w:vertAlign w:val="baseline"/>
          <w:rtl w:val="0"/>
        </w:rPr>
        <w:t xml:space="preserve">Indicators of abuse</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720"/>
        <w:jc w:val="both"/>
        <w:rPr>
          <w:rFonts w:ascii="Spectral" w:cs="Spectral" w:eastAsia="Spectral" w:hAnsi="Spectral"/>
          <w:b w:val="1"/>
          <w:i w:val="0"/>
          <w:smallCaps w:val="0"/>
          <w:strike w:val="0"/>
          <w:color w:val="000000"/>
          <w:sz w:val="24"/>
          <w:szCs w:val="24"/>
          <w:u w:val="singl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single"/>
          <w:shd w:fill="auto" w:val="clear"/>
          <w:vertAlign w:val="baseline"/>
          <w:rtl w:val="0"/>
        </w:rPr>
        <w:t xml:space="preserve">Neglect</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The nature of neglect </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Neglect is a lack of parental care but poverty and lack of information or adequate services can be contributory factors.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Far more children are registered to the category of neglect on child protection plans than to the other categories. As with abuse, the number of children experiencing neglect is likely to be much higher than the numbers on the plans. </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Neglect can include parents or carers failing to: </w:t>
      </w:r>
    </w:p>
    <w:p w:rsidR="00000000" w:rsidDel="00000000" w:rsidP="00000000" w:rsidRDefault="00000000" w:rsidRPr="00000000" w14:paraId="0000026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provide adequate food, clothing and shelter </w:t>
      </w:r>
    </w:p>
    <w:p w:rsidR="00000000" w:rsidDel="00000000" w:rsidP="00000000" w:rsidRDefault="00000000" w:rsidRPr="00000000" w14:paraId="0000026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protect a child from physical and emotional harm or danger </w:t>
      </w:r>
    </w:p>
    <w:p w:rsidR="00000000" w:rsidDel="00000000" w:rsidP="00000000" w:rsidRDefault="00000000" w:rsidRPr="00000000" w14:paraId="0000026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ensure adequate supervision or stimulation </w:t>
      </w:r>
    </w:p>
    <w:p w:rsidR="00000000" w:rsidDel="00000000" w:rsidP="00000000" w:rsidRDefault="00000000" w:rsidRPr="00000000" w14:paraId="0000026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ensure access to appropriate medical care or treatment.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NSPCC research has highlighted the following examples of the neglect of children under 12:</w:t>
      </w: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frequently going hungry </w:t>
      </w:r>
    </w:p>
    <w:p w:rsidR="00000000" w:rsidDel="00000000" w:rsidP="00000000" w:rsidRDefault="00000000" w:rsidRPr="00000000" w14:paraId="0000027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frequently having to go to school in dirty clothes </w:t>
      </w:r>
    </w:p>
    <w:p w:rsidR="00000000" w:rsidDel="00000000" w:rsidP="00000000" w:rsidRDefault="00000000" w:rsidRPr="00000000" w14:paraId="0000027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regularly having to look after themselves because of parents being away or having problems such as drug or alcohol misuse </w:t>
      </w:r>
    </w:p>
    <w:p w:rsidR="00000000" w:rsidDel="00000000" w:rsidP="00000000" w:rsidRDefault="00000000" w:rsidRPr="00000000" w14:paraId="000002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being abandoned or deserted </w:t>
      </w:r>
    </w:p>
    <w:p w:rsidR="00000000" w:rsidDel="00000000" w:rsidP="00000000" w:rsidRDefault="00000000" w:rsidRPr="00000000" w14:paraId="000002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living at home in dangerous physical conditions </w:t>
      </w:r>
    </w:p>
    <w:p w:rsidR="00000000" w:rsidDel="00000000" w:rsidP="00000000" w:rsidRDefault="00000000" w:rsidRPr="00000000" w14:paraId="0000027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not being taken to the doctor when ill </w:t>
      </w:r>
    </w:p>
    <w:p w:rsidR="00000000" w:rsidDel="00000000" w:rsidP="00000000" w:rsidRDefault="00000000" w:rsidRPr="00000000" w14:paraId="0000027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not receiving dental care.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rsidR="00000000" w:rsidDel="00000000" w:rsidP="00000000" w:rsidRDefault="00000000" w:rsidRPr="00000000" w14:paraId="0000027B">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27C">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Neglect is often noticed at a stage when it does not pose a risk to the child. The duty to safeguard and promote the welfare of children (</w:t>
      </w:r>
      <w:r w:rsidDel="00000000" w:rsidR="00000000" w:rsidRPr="00000000">
        <w:rPr>
          <w:rFonts w:ascii="Spectral" w:cs="Spectral" w:eastAsia="Spectral" w:hAnsi="Spectral"/>
          <w:i w:val="1"/>
          <w:color w:val="000000"/>
          <w:rtl w:val="0"/>
        </w:rPr>
        <w:t xml:space="preserve">What to do if You’re Worried a Child is Being Abused</w:t>
      </w:r>
      <w:r w:rsidDel="00000000" w:rsidR="00000000" w:rsidRPr="00000000">
        <w:rPr>
          <w:rFonts w:ascii="Spectral" w:cs="Spectral" w:eastAsia="Spectral" w:hAnsi="Spectral"/>
          <w:color w:val="000000"/>
          <w:rtl w:val="0"/>
        </w:rPr>
        <w:t xml:space="preserve"> DfE 2015) would suggest that an appropriate intervention or conversation at this early stage can address the issue and prevent a child continuing to suffer until it reaches a point when they are at risk of harm or in significant need.</w:t>
      </w:r>
    </w:p>
    <w:p w:rsidR="00000000" w:rsidDel="00000000" w:rsidP="00000000" w:rsidRDefault="00000000" w:rsidRPr="00000000" w14:paraId="0000027D">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27E">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Neglect is often linked to other forms of abuse, so any concerns school staff have should at least be discussed with the DSL.</w:t>
      </w:r>
    </w:p>
    <w:p w:rsidR="00000000" w:rsidDel="00000000" w:rsidP="00000000" w:rsidRDefault="00000000" w:rsidRPr="00000000" w14:paraId="0000027F">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Indicators of neglect </w:t>
      </w: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The HSCP neglect toolkit provides a more detailed list of indicators of neglect and is available to all staff</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Physical indicators of neglect</w:t>
      </w:r>
    </w:p>
    <w:p w:rsidR="00000000" w:rsidDel="00000000" w:rsidP="00000000" w:rsidRDefault="00000000" w:rsidRPr="00000000" w14:paraId="0000028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Constant hunger and stealing food </w:t>
      </w:r>
    </w:p>
    <w:p w:rsidR="00000000" w:rsidDel="00000000" w:rsidP="00000000" w:rsidRDefault="00000000" w:rsidRPr="00000000" w14:paraId="0000028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Poor personal hygiene - unkempt, dirty or smelly </w:t>
      </w:r>
    </w:p>
    <w:p w:rsidR="00000000" w:rsidDel="00000000" w:rsidP="00000000" w:rsidRDefault="00000000" w:rsidRPr="00000000" w14:paraId="0000028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Underweight </w:t>
      </w:r>
    </w:p>
    <w:p w:rsidR="00000000" w:rsidDel="00000000" w:rsidP="00000000" w:rsidRDefault="00000000" w:rsidRPr="00000000" w14:paraId="0000028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Dress unsuitable for weather </w:t>
      </w:r>
    </w:p>
    <w:p w:rsidR="00000000" w:rsidDel="00000000" w:rsidP="00000000" w:rsidRDefault="00000000" w:rsidRPr="00000000" w14:paraId="0000028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Poor state of clothing</w:t>
      </w:r>
    </w:p>
    <w:p w:rsidR="00000000" w:rsidDel="00000000" w:rsidP="00000000" w:rsidRDefault="00000000" w:rsidRPr="00000000" w14:paraId="0000028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Illness or injury untreated </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Behavioural indicators of neglect</w:t>
      </w:r>
    </w:p>
    <w:p w:rsidR="00000000" w:rsidDel="00000000" w:rsidP="00000000" w:rsidRDefault="00000000" w:rsidRPr="00000000" w14:paraId="0000028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Constant tiredness </w:t>
      </w:r>
    </w:p>
    <w:p w:rsidR="00000000" w:rsidDel="00000000" w:rsidP="00000000" w:rsidRDefault="00000000" w:rsidRPr="00000000" w14:paraId="0000028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Frequent absence from school or lateness </w:t>
      </w:r>
    </w:p>
    <w:p w:rsidR="00000000" w:rsidDel="00000000" w:rsidP="00000000" w:rsidRDefault="00000000" w:rsidRPr="00000000" w14:paraId="0000028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Missing medical appointments </w:t>
      </w:r>
    </w:p>
    <w:p w:rsidR="00000000" w:rsidDel="00000000" w:rsidP="00000000" w:rsidRDefault="00000000" w:rsidRPr="00000000" w14:paraId="0000028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Isolated among peers </w:t>
      </w:r>
    </w:p>
    <w:p w:rsidR="00000000" w:rsidDel="00000000" w:rsidP="00000000" w:rsidRDefault="00000000" w:rsidRPr="00000000" w14:paraId="0000029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Frequently unsupervised </w:t>
      </w:r>
    </w:p>
    <w:p w:rsidR="00000000" w:rsidDel="00000000" w:rsidP="00000000" w:rsidRDefault="00000000" w:rsidRPr="00000000" w14:paraId="0000029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Stealing or scavenging, especially food </w:t>
      </w:r>
    </w:p>
    <w:p w:rsidR="00000000" w:rsidDel="00000000" w:rsidP="00000000" w:rsidRDefault="00000000" w:rsidRPr="00000000" w14:paraId="0000029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Destructive tendencies</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b w:val="1"/>
          <w:i w:val="0"/>
          <w:smallCaps w:val="0"/>
          <w:strike w:val="0"/>
          <w:color w:val="000000"/>
          <w:sz w:val="24"/>
          <w:szCs w:val="24"/>
          <w:u w:val="singl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single"/>
          <w:shd w:fill="auto" w:val="clear"/>
          <w:vertAlign w:val="baseline"/>
          <w:rtl w:val="0"/>
        </w:rPr>
        <w:t xml:space="preserve">Emotional abuse</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The nature of emotional abuse </w:t>
      </w: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Most harm is produced in </w:t>
      </w:r>
      <w:r w:rsidDel="00000000" w:rsidR="00000000" w:rsidRPr="00000000">
        <w:rPr>
          <w:rFonts w:ascii="Spectral" w:cs="Spectral" w:eastAsia="Spectral" w:hAnsi="Spectral"/>
          <w:i w:val="1"/>
          <w:smallCaps w:val="0"/>
          <w:strike w:val="0"/>
          <w:color w:val="000000"/>
          <w:sz w:val="24"/>
          <w:szCs w:val="24"/>
          <w:u w:val="none"/>
          <w:shd w:fill="auto" w:val="clear"/>
          <w:vertAlign w:val="baseline"/>
          <w:rtl w:val="0"/>
        </w:rPr>
        <w:t xml:space="preserve">low warmth, high criticism </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homes, not from single incidents.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Emotional abuse is difficult to define, identify/recognise and/or prove.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Emotional abuse is chronic and cumulative and has a long-term impact. </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All kinds of abuse and neglect have emotional effects although emotional abuse can occur by itself. </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Children can be harmed by witnessing someone harming another person – as in domestic violence.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 on.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Indicators of emotional abuse</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Developmental issues </w:t>
      </w:r>
      <w:r w:rsidDel="00000000" w:rsidR="00000000" w:rsidRPr="00000000">
        <w:rPr>
          <w:rtl w:val="0"/>
        </w:rPr>
      </w:r>
    </w:p>
    <w:p w:rsidR="00000000" w:rsidDel="00000000" w:rsidP="00000000" w:rsidRDefault="00000000" w:rsidRPr="00000000" w14:paraId="000002A1">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Delays in physical, mental and emotional development </w:t>
      </w:r>
    </w:p>
    <w:p w:rsidR="00000000" w:rsidDel="00000000" w:rsidP="00000000" w:rsidRDefault="00000000" w:rsidRPr="00000000" w14:paraId="000002A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Poor school performance </w:t>
      </w:r>
    </w:p>
    <w:p w:rsidR="00000000" w:rsidDel="00000000" w:rsidP="00000000" w:rsidRDefault="00000000" w:rsidRPr="00000000" w14:paraId="000002A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Speech disorders, particularly sudden disorders or changes. </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jc w:val="both"/>
        <w:rPr>
          <w:rFonts w:ascii="Spectral" w:cs="Spectral" w:eastAsia="Spectral" w:hAnsi="Spectral"/>
          <w:color w:val="000000"/>
        </w:rPr>
      </w:pPr>
      <w:r w:rsidDel="00000000" w:rsidR="00000000" w:rsidRPr="00000000">
        <w:rPr>
          <w:rFonts w:ascii="Spectral" w:cs="Spectral" w:eastAsia="Spectral" w:hAnsi="Spectral"/>
          <w:b w:val="1"/>
          <w:color w:val="000000"/>
          <w:rtl w:val="0"/>
        </w:rPr>
        <w:t xml:space="preserve">Behaviour </w:t>
      </w:r>
      <w:r w:rsidDel="00000000" w:rsidR="00000000" w:rsidRPr="00000000">
        <w:rPr>
          <w:rtl w:val="0"/>
        </w:rPr>
      </w:r>
    </w:p>
    <w:p w:rsidR="00000000" w:rsidDel="00000000" w:rsidP="00000000" w:rsidRDefault="00000000" w:rsidRPr="00000000" w14:paraId="000002A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Acceptance of punishment which appears excessive </w:t>
      </w:r>
    </w:p>
    <w:p w:rsidR="00000000" w:rsidDel="00000000" w:rsidP="00000000" w:rsidRDefault="00000000" w:rsidRPr="00000000" w14:paraId="000002A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Over-reaction to mistakes </w:t>
      </w:r>
    </w:p>
    <w:p w:rsidR="00000000" w:rsidDel="00000000" w:rsidP="00000000" w:rsidRDefault="00000000" w:rsidRPr="00000000" w14:paraId="000002A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Continual self-deprecation (I’m stupid, ugly, worthless etc)</w:t>
      </w:r>
    </w:p>
    <w:p w:rsidR="00000000" w:rsidDel="00000000" w:rsidP="00000000" w:rsidRDefault="00000000" w:rsidRPr="00000000" w14:paraId="000002A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Neurotic behaviour (such as rocking, hair-twisting, thumb-sucking) </w:t>
      </w:r>
    </w:p>
    <w:p w:rsidR="00000000" w:rsidDel="00000000" w:rsidP="00000000" w:rsidRDefault="00000000" w:rsidRPr="00000000" w14:paraId="000002AA">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Self-mutilation </w:t>
      </w:r>
    </w:p>
    <w:p w:rsidR="00000000" w:rsidDel="00000000" w:rsidP="00000000" w:rsidRDefault="00000000" w:rsidRPr="00000000" w14:paraId="000002A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Suicide attempts </w:t>
      </w:r>
    </w:p>
    <w:p w:rsidR="00000000" w:rsidDel="00000000" w:rsidP="00000000" w:rsidRDefault="00000000" w:rsidRPr="00000000" w14:paraId="000002A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Drug/solvent abuse </w:t>
      </w:r>
    </w:p>
    <w:p w:rsidR="00000000" w:rsidDel="00000000" w:rsidP="00000000" w:rsidRDefault="00000000" w:rsidRPr="00000000" w14:paraId="000002A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Running away </w:t>
      </w:r>
    </w:p>
    <w:p w:rsidR="00000000" w:rsidDel="00000000" w:rsidP="00000000" w:rsidRDefault="00000000" w:rsidRPr="00000000" w14:paraId="000002A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Compulsive stealing, scavenging </w:t>
      </w:r>
    </w:p>
    <w:p w:rsidR="00000000" w:rsidDel="00000000" w:rsidP="00000000" w:rsidRDefault="00000000" w:rsidRPr="00000000" w14:paraId="000002A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Acting out </w:t>
      </w:r>
    </w:p>
    <w:p w:rsidR="00000000" w:rsidDel="00000000" w:rsidP="00000000" w:rsidRDefault="00000000" w:rsidRPr="00000000" w14:paraId="000002B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Poor trust in significant adults </w:t>
      </w:r>
    </w:p>
    <w:p w:rsidR="00000000" w:rsidDel="00000000" w:rsidP="00000000" w:rsidRDefault="00000000" w:rsidRPr="00000000" w14:paraId="000002B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Regressive behaviour – e.g., wetting </w:t>
      </w:r>
    </w:p>
    <w:p w:rsidR="00000000" w:rsidDel="00000000" w:rsidP="00000000" w:rsidRDefault="00000000" w:rsidRPr="00000000" w14:paraId="000002B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Eating disorders </w:t>
      </w:r>
    </w:p>
    <w:p w:rsidR="00000000" w:rsidDel="00000000" w:rsidP="00000000" w:rsidRDefault="00000000" w:rsidRPr="00000000" w14:paraId="000002B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Destructive tendencies </w:t>
      </w:r>
    </w:p>
    <w:p w:rsidR="00000000" w:rsidDel="00000000" w:rsidP="00000000" w:rsidRDefault="00000000" w:rsidRPr="00000000" w14:paraId="000002B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Neurotic behaviour </w:t>
      </w:r>
    </w:p>
    <w:p w:rsidR="00000000" w:rsidDel="00000000" w:rsidP="00000000" w:rsidRDefault="00000000" w:rsidRPr="00000000" w14:paraId="000002B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Arriving early at school, leaving late </w:t>
      </w:r>
    </w:p>
    <w:p w:rsidR="00000000" w:rsidDel="00000000" w:rsidP="00000000" w:rsidRDefault="00000000" w:rsidRPr="00000000" w14:paraId="000002B6">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2B7">
      <w:pPr>
        <w:rPr>
          <w:rFonts w:ascii="Spectral" w:cs="Spectral" w:eastAsia="Spectral" w:hAnsi="Spectral"/>
          <w:color w:val="000000"/>
        </w:rPr>
      </w:pPr>
      <w:r w:rsidDel="00000000" w:rsidR="00000000" w:rsidRPr="00000000">
        <w:rPr>
          <w:rFonts w:ascii="Spectral" w:cs="Spectral" w:eastAsia="Spectral" w:hAnsi="Spectral"/>
          <w:b w:val="1"/>
          <w:color w:val="000000"/>
          <w:rtl w:val="0"/>
        </w:rPr>
        <w:t xml:space="preserve">Social issues </w:t>
      </w:r>
      <w:r w:rsidDel="00000000" w:rsidR="00000000" w:rsidRPr="00000000">
        <w:rPr>
          <w:rtl w:val="0"/>
        </w:rPr>
      </w:r>
    </w:p>
    <w:p w:rsidR="00000000" w:rsidDel="00000000" w:rsidP="00000000" w:rsidRDefault="00000000" w:rsidRPr="00000000" w14:paraId="000002B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Withdrawal from physical contact </w:t>
      </w:r>
    </w:p>
    <w:p w:rsidR="00000000" w:rsidDel="00000000" w:rsidP="00000000" w:rsidRDefault="00000000" w:rsidRPr="00000000" w14:paraId="000002B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Withdrawal from social interaction </w:t>
      </w:r>
    </w:p>
    <w:p w:rsidR="00000000" w:rsidDel="00000000" w:rsidP="00000000" w:rsidRDefault="00000000" w:rsidRPr="00000000" w14:paraId="000002B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Over-compliant behaviour </w:t>
      </w:r>
    </w:p>
    <w:p w:rsidR="00000000" w:rsidDel="00000000" w:rsidP="00000000" w:rsidRDefault="00000000" w:rsidRPr="00000000" w14:paraId="000002B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Insecure, clinging behaviour </w:t>
      </w:r>
    </w:p>
    <w:p w:rsidR="00000000" w:rsidDel="00000000" w:rsidP="00000000" w:rsidRDefault="00000000" w:rsidRPr="00000000" w14:paraId="000002B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Poor social relationships </w:t>
      </w:r>
    </w:p>
    <w:p w:rsidR="00000000" w:rsidDel="00000000" w:rsidP="00000000" w:rsidRDefault="00000000" w:rsidRPr="00000000" w14:paraId="000002BD">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2BE">
      <w:pPr>
        <w:jc w:val="both"/>
        <w:rPr>
          <w:rFonts w:ascii="Spectral" w:cs="Spectral" w:eastAsia="Spectral" w:hAnsi="Spectral"/>
          <w:color w:val="000000"/>
        </w:rPr>
      </w:pPr>
      <w:r w:rsidDel="00000000" w:rsidR="00000000" w:rsidRPr="00000000">
        <w:rPr>
          <w:rFonts w:ascii="Spectral" w:cs="Spectral" w:eastAsia="Spectral" w:hAnsi="Spectral"/>
          <w:b w:val="1"/>
          <w:color w:val="000000"/>
          <w:rtl w:val="0"/>
        </w:rPr>
        <w:t xml:space="preserve">Emotional responses </w:t>
      </w:r>
      <w:r w:rsidDel="00000000" w:rsidR="00000000" w:rsidRPr="00000000">
        <w:rPr>
          <w:rtl w:val="0"/>
        </w:rPr>
      </w:r>
    </w:p>
    <w:p w:rsidR="00000000" w:rsidDel="00000000" w:rsidP="00000000" w:rsidRDefault="00000000" w:rsidRPr="00000000" w14:paraId="000002B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Extreme fear of new situations </w:t>
      </w:r>
    </w:p>
    <w:p w:rsidR="00000000" w:rsidDel="00000000" w:rsidP="00000000" w:rsidRDefault="00000000" w:rsidRPr="00000000" w14:paraId="000002C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Inappropriate emotional responses to painful situations (“I deserve this”)</w:t>
      </w:r>
    </w:p>
    <w:p w:rsidR="00000000" w:rsidDel="00000000" w:rsidP="00000000" w:rsidRDefault="00000000" w:rsidRPr="00000000" w14:paraId="000002C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Fear of parents being contacted </w:t>
      </w:r>
    </w:p>
    <w:p w:rsidR="00000000" w:rsidDel="00000000" w:rsidP="00000000" w:rsidRDefault="00000000" w:rsidRPr="00000000" w14:paraId="000002C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Self-disgust </w:t>
      </w:r>
    </w:p>
    <w:p w:rsidR="00000000" w:rsidDel="00000000" w:rsidP="00000000" w:rsidRDefault="00000000" w:rsidRPr="00000000" w14:paraId="000002C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Low self-esteem </w:t>
      </w:r>
    </w:p>
    <w:p w:rsidR="00000000" w:rsidDel="00000000" w:rsidP="00000000" w:rsidRDefault="00000000" w:rsidRPr="00000000" w14:paraId="000002C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Unusually fearful with adults </w:t>
      </w:r>
    </w:p>
    <w:p w:rsidR="00000000" w:rsidDel="00000000" w:rsidP="00000000" w:rsidRDefault="00000000" w:rsidRPr="00000000" w14:paraId="000002C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Lack of concentration, restlessness, aimlessness </w:t>
      </w:r>
    </w:p>
    <w:p w:rsidR="00000000" w:rsidDel="00000000" w:rsidP="00000000" w:rsidRDefault="00000000" w:rsidRPr="00000000" w14:paraId="000002C6">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Extremes of passivity or aggression </w:t>
      </w:r>
    </w:p>
    <w:p w:rsidR="00000000" w:rsidDel="00000000" w:rsidP="00000000" w:rsidRDefault="00000000" w:rsidRPr="00000000" w14:paraId="000002C7">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singl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single"/>
          <w:shd w:fill="auto" w:val="clear"/>
          <w:vertAlign w:val="baseline"/>
          <w:rtl w:val="0"/>
        </w:rPr>
        <w:t xml:space="preserve">Physical abuse</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The nature of physical abuse</w:t>
      </w: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Most children collect cuts and bruises quite routinely as part of the rough and tumble of daily life. Clearly, it is not necessary to be concerned about most of these minor injuries. However, accidental injuries normally occur on the </w:t>
      </w:r>
      <w:r w:rsidDel="00000000" w:rsidR="00000000" w:rsidRPr="00000000">
        <w:rPr>
          <w:rFonts w:ascii="Spectral" w:cs="Spectral" w:eastAsia="Spectral" w:hAnsi="Spectral"/>
          <w:i w:val="1"/>
          <w:smallCaps w:val="0"/>
          <w:strike w:val="0"/>
          <w:color w:val="000000"/>
          <w:sz w:val="24"/>
          <w:szCs w:val="24"/>
          <w:u w:val="none"/>
          <w:shd w:fill="auto" w:val="clear"/>
          <w:vertAlign w:val="baseline"/>
          <w:rtl w:val="0"/>
        </w:rPr>
        <w:t xml:space="preserve">bony prominences </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 e.g., shins. Injuries on the </w:t>
      </w:r>
      <w:r w:rsidDel="00000000" w:rsidR="00000000" w:rsidRPr="00000000">
        <w:rPr>
          <w:rFonts w:ascii="Spectral" w:cs="Spectral" w:eastAsia="Spectral" w:hAnsi="Spectral"/>
          <w:i w:val="1"/>
          <w:smallCaps w:val="0"/>
          <w:strike w:val="0"/>
          <w:color w:val="000000"/>
          <w:sz w:val="24"/>
          <w:szCs w:val="24"/>
          <w:u w:val="none"/>
          <w:shd w:fill="auto" w:val="clear"/>
          <w:vertAlign w:val="baseline"/>
          <w:rtl w:val="0"/>
        </w:rPr>
        <w:t xml:space="preserve">soft </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areas of the body are more likely to be inflicted intentionally and should therefore make us more alert to other concerning factors that may be present. </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 body map</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 (</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annex</w:t>
      </w:r>
      <w:r w:rsidDel="00000000" w:rsidR="00000000" w:rsidRPr="00000000">
        <w:rPr>
          <w:rFonts w:ascii="Spectral" w:cs="Spectral" w:eastAsia="Spectral" w:hAnsi="Spectral"/>
          <w:i w:val="1"/>
          <w:smallCaps w:val="0"/>
          <w:strike w:val="0"/>
          <w:color w:val="000000"/>
          <w:sz w:val="24"/>
          <w:szCs w:val="24"/>
          <w:u w:val="none"/>
          <w:vertAlign w:val="baseline"/>
          <w:rtl w:val="0"/>
        </w:rPr>
        <w:t xml:space="preserve"> </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3</w:t>
      </w:r>
      <w:r w:rsidDel="00000000" w:rsidR="00000000" w:rsidRPr="00000000">
        <w:rPr>
          <w:rFonts w:ascii="Spectral" w:cs="Spectral" w:eastAsia="Spectral" w:hAnsi="Spectral"/>
          <w:i w:val="1"/>
          <w:smallCaps w:val="0"/>
          <w:strike w:val="0"/>
          <w:color w:val="000000"/>
          <w:sz w:val="24"/>
          <w:szCs w:val="24"/>
          <w:u w:val="none"/>
          <w:vertAlign w:val="baseline"/>
          <w:rtl w:val="0"/>
        </w:rPr>
        <w:t xml:space="preserve">) </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can assist in the clear recording and reporting of physical abuse. The body map should only be used to record observed injuries and no child should be asked to remove clothing by a member of staff of the school.</w:t>
      </w:r>
    </w:p>
    <w:p w:rsidR="00000000" w:rsidDel="00000000" w:rsidP="00000000" w:rsidRDefault="00000000" w:rsidRPr="00000000" w14:paraId="000002CE">
      <w:pPr>
        <w:rPr>
          <w:rFonts w:ascii="Spectral" w:cs="Spectral" w:eastAsia="Spectral" w:hAnsi="Spectral"/>
          <w:color w:val="000000"/>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Indicators of physical abuse / factors that should increase concern </w:t>
      </w:r>
      <w:r w:rsidDel="00000000" w:rsidR="00000000" w:rsidRPr="00000000">
        <w:rPr>
          <w:rtl w:val="0"/>
        </w:rPr>
      </w:r>
    </w:p>
    <w:p w:rsidR="00000000" w:rsidDel="00000000" w:rsidP="00000000" w:rsidRDefault="00000000" w:rsidRPr="00000000" w14:paraId="000002D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Multiple bruising or bruises and scratches (especially on the head and face) </w:t>
      </w:r>
    </w:p>
    <w:p w:rsidR="00000000" w:rsidDel="00000000" w:rsidP="00000000" w:rsidRDefault="00000000" w:rsidRPr="00000000" w14:paraId="000002D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Clusters of bruises – e.g., fingertip bruising (caused by being grasped)</w:t>
      </w:r>
    </w:p>
    <w:p w:rsidR="00000000" w:rsidDel="00000000" w:rsidP="00000000" w:rsidRDefault="00000000" w:rsidRPr="00000000" w14:paraId="000002D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Bruises around the neck and behind the ears – the most common abusive injuries are to the head</w:t>
      </w:r>
    </w:p>
    <w:p w:rsidR="00000000" w:rsidDel="00000000" w:rsidP="00000000" w:rsidRDefault="00000000" w:rsidRPr="00000000" w14:paraId="000002D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Bruises on the back, chest, buttocks, or on the inside of the thighs</w:t>
      </w:r>
    </w:p>
    <w:p w:rsidR="00000000" w:rsidDel="00000000" w:rsidP="00000000" w:rsidRDefault="00000000" w:rsidRPr="00000000" w14:paraId="000002D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Marks indicating injury by an instrument – e.g., linear bruising (stick), parallel bruising (belt), marks of a buckle</w:t>
      </w:r>
    </w:p>
    <w:p w:rsidR="00000000" w:rsidDel="00000000" w:rsidP="00000000" w:rsidRDefault="00000000" w:rsidRPr="00000000" w14:paraId="000002D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Bite marks </w:t>
      </w:r>
    </w:p>
    <w:p w:rsidR="00000000" w:rsidDel="00000000" w:rsidP="00000000" w:rsidRDefault="00000000" w:rsidRPr="00000000" w14:paraId="000002D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Deliberate burning may also be indicated by the pattern of an instrument or object – e.g., electric fire, cooker, cigarette</w:t>
      </w:r>
    </w:p>
    <w:p w:rsidR="00000000" w:rsidDel="00000000" w:rsidP="00000000" w:rsidRDefault="00000000" w:rsidRPr="00000000" w14:paraId="000002D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Scalds with upward splash marks or </w:t>
      </w:r>
      <w:r w:rsidDel="00000000" w:rsidR="00000000" w:rsidRPr="00000000">
        <w:rPr>
          <w:rFonts w:ascii="Spectral" w:cs="Spectral" w:eastAsia="Spectral" w:hAnsi="Spectral"/>
          <w:i w:val="1"/>
          <w:smallCaps w:val="0"/>
          <w:strike w:val="0"/>
          <w:color w:val="000000"/>
          <w:sz w:val="24"/>
          <w:szCs w:val="24"/>
          <w:u w:val="none"/>
          <w:shd w:fill="auto" w:val="clear"/>
          <w:vertAlign w:val="baseline"/>
          <w:rtl w:val="0"/>
        </w:rPr>
        <w:t xml:space="preserve">tide marks</w:t>
      </w:r>
      <w:r w:rsidDel="00000000" w:rsidR="00000000" w:rsidRPr="00000000">
        <w:rPr>
          <w:rtl w:val="0"/>
        </w:rPr>
      </w:r>
    </w:p>
    <w:p w:rsidR="00000000" w:rsidDel="00000000" w:rsidP="00000000" w:rsidRDefault="00000000" w:rsidRPr="00000000" w14:paraId="000002D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Untreated injuries</w:t>
      </w:r>
    </w:p>
    <w:p w:rsidR="00000000" w:rsidDel="00000000" w:rsidP="00000000" w:rsidRDefault="00000000" w:rsidRPr="00000000" w14:paraId="000002D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Recurrent injuries or burns </w:t>
      </w:r>
    </w:p>
    <w:p w:rsidR="00000000" w:rsidDel="00000000" w:rsidP="00000000" w:rsidRDefault="00000000" w:rsidRPr="00000000" w14:paraId="000002D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Bald patches.</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In the social context of the school, it is normal to ask about a noticeable injury. The response to such an enquiry is generally light-hearted and detailed. So, most of all, concern should be increased when: </w:t>
      </w:r>
      <w:r w:rsidDel="00000000" w:rsidR="00000000" w:rsidRPr="00000000">
        <w:rPr>
          <w:rtl w:val="0"/>
        </w:rPr>
      </w:r>
    </w:p>
    <w:p w:rsidR="00000000" w:rsidDel="00000000" w:rsidP="00000000" w:rsidRDefault="00000000" w:rsidRPr="00000000" w14:paraId="000002D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explanation given does not match the injury </w:t>
      </w:r>
    </w:p>
    <w:p w:rsidR="00000000" w:rsidDel="00000000" w:rsidP="00000000" w:rsidRDefault="00000000" w:rsidRPr="00000000" w14:paraId="000002D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explanation uses words or phrases that do not match the vocabulary of the child (adult words)</w:t>
      </w:r>
    </w:p>
    <w:p w:rsidR="00000000" w:rsidDel="00000000" w:rsidP="00000000" w:rsidRDefault="00000000" w:rsidRPr="00000000" w14:paraId="000002D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no explanation is forthcoming </w:t>
      </w:r>
    </w:p>
    <w:p w:rsidR="00000000" w:rsidDel="00000000" w:rsidP="00000000" w:rsidRDefault="00000000" w:rsidRPr="00000000" w14:paraId="000002E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child (or the parent/carer) is secretive or evasive </w:t>
      </w:r>
    </w:p>
    <w:p w:rsidR="00000000" w:rsidDel="00000000" w:rsidP="00000000" w:rsidRDefault="00000000" w:rsidRPr="00000000" w14:paraId="000002E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the injury is accompanied by allegations of abuse or assault </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You should be concerned if the child or young person: </w:t>
      </w:r>
      <w:r w:rsidDel="00000000" w:rsidR="00000000" w:rsidRPr="00000000">
        <w:rPr>
          <w:rtl w:val="0"/>
        </w:rPr>
      </w:r>
    </w:p>
    <w:p w:rsidR="00000000" w:rsidDel="00000000" w:rsidP="00000000" w:rsidRDefault="00000000" w:rsidRPr="00000000" w14:paraId="000002E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is reluctant to have parents/carers contacted </w:t>
      </w:r>
    </w:p>
    <w:p w:rsidR="00000000" w:rsidDel="00000000" w:rsidP="00000000" w:rsidRDefault="00000000" w:rsidRPr="00000000" w14:paraId="000002E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runs away or shows fear of going home </w:t>
      </w:r>
    </w:p>
    <w:p w:rsidR="00000000" w:rsidDel="00000000" w:rsidP="00000000" w:rsidRDefault="00000000" w:rsidRPr="00000000" w14:paraId="000002E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is aggressive towards themselves or others</w:t>
      </w:r>
    </w:p>
    <w:p w:rsidR="00000000" w:rsidDel="00000000" w:rsidP="00000000" w:rsidRDefault="00000000" w:rsidRPr="00000000" w14:paraId="000002E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flinches when approached or touched </w:t>
      </w:r>
    </w:p>
    <w:p w:rsidR="00000000" w:rsidDel="00000000" w:rsidP="00000000" w:rsidRDefault="00000000" w:rsidRPr="00000000" w14:paraId="000002E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is reluctant to undress to change clothing for sport </w:t>
      </w:r>
    </w:p>
    <w:p w:rsidR="00000000" w:rsidDel="00000000" w:rsidP="00000000" w:rsidRDefault="00000000" w:rsidRPr="00000000" w14:paraId="000002E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wears long sleeves during hot weather </w:t>
      </w:r>
    </w:p>
    <w:p w:rsidR="00000000" w:rsidDel="00000000" w:rsidP="00000000" w:rsidRDefault="00000000" w:rsidRPr="00000000" w14:paraId="000002E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is unnaturally compliant in the presence of parents/carers. </w:t>
      </w:r>
    </w:p>
    <w:p w:rsidR="00000000" w:rsidDel="00000000" w:rsidP="00000000" w:rsidRDefault="00000000" w:rsidRPr="00000000" w14:paraId="000002E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has a fear of medical help or attention</w:t>
      </w:r>
    </w:p>
    <w:p w:rsidR="00000000" w:rsidDel="00000000" w:rsidP="00000000" w:rsidRDefault="00000000" w:rsidRPr="00000000" w14:paraId="000002E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admits to a punishment that appears excessive. </w:t>
      </w:r>
    </w:p>
    <w:p w:rsidR="00000000" w:rsidDel="00000000" w:rsidP="00000000" w:rsidRDefault="00000000" w:rsidRPr="00000000" w14:paraId="000002ED">
      <w:pPr>
        <w:pStyle w:val="Title"/>
        <w:spacing w:after="0" w:before="0" w:line="240" w:lineRule="auto"/>
        <w:rPr>
          <w:rFonts w:ascii="Spectral" w:cs="Spectral" w:eastAsia="Spectral" w:hAnsi="Spectral"/>
          <w:b w:val="1"/>
          <w:color w:val="000000"/>
          <w:sz w:val="24"/>
          <w:szCs w:val="24"/>
        </w:rPr>
      </w:pPr>
      <w:r w:rsidDel="00000000" w:rsidR="00000000" w:rsidRPr="00000000">
        <w:rPr>
          <w:rtl w:val="0"/>
        </w:rPr>
      </w:r>
    </w:p>
    <w:p w:rsidR="00000000" w:rsidDel="00000000" w:rsidP="00000000" w:rsidRDefault="00000000" w:rsidRPr="00000000" w14:paraId="000002EE">
      <w:pPr>
        <w:pStyle w:val="Title"/>
        <w:spacing w:after="0" w:before="0" w:line="240" w:lineRule="auto"/>
        <w:rPr>
          <w:rFonts w:ascii="Spectral" w:cs="Spectral" w:eastAsia="Spectral" w:hAnsi="Spectral"/>
          <w:b w:val="1"/>
          <w:smallCaps w:val="0"/>
          <w:color w:val="000000"/>
          <w:sz w:val="24"/>
          <w:szCs w:val="24"/>
          <w:u w:val="single"/>
        </w:rPr>
      </w:pPr>
      <w:r w:rsidDel="00000000" w:rsidR="00000000" w:rsidRPr="00000000">
        <w:rPr>
          <w:rFonts w:ascii="Spectral" w:cs="Spectral" w:eastAsia="Spectral" w:hAnsi="Spectral"/>
          <w:b w:val="1"/>
          <w:color w:val="000000"/>
          <w:sz w:val="24"/>
          <w:szCs w:val="24"/>
          <w:u w:val="single"/>
          <w:rtl w:val="0"/>
        </w:rPr>
        <w:t xml:space="preserve">S</w:t>
      </w:r>
      <w:r w:rsidDel="00000000" w:rsidR="00000000" w:rsidRPr="00000000">
        <w:rPr>
          <w:rFonts w:ascii="Spectral" w:cs="Spectral" w:eastAsia="Spectral" w:hAnsi="Spectral"/>
          <w:b w:val="1"/>
          <w:smallCaps w:val="0"/>
          <w:color w:val="000000"/>
          <w:sz w:val="24"/>
          <w:szCs w:val="24"/>
          <w:u w:val="single"/>
          <w:rtl w:val="0"/>
        </w:rPr>
        <w:t xml:space="preserve">exual abuse</w:t>
      </w:r>
    </w:p>
    <w:p w:rsidR="00000000" w:rsidDel="00000000" w:rsidP="00000000" w:rsidRDefault="00000000" w:rsidRPr="00000000" w14:paraId="000002EF">
      <w:pPr>
        <w:pStyle w:val="Title"/>
        <w:spacing w:after="0" w:before="0" w:line="240" w:lineRule="auto"/>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 </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The nature of sexual abuse </w:t>
      </w: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Sexual exploitation is seen as a separate category of sexual abuse.</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 </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Indicators of CSE can be found in the schools safeguarding policy</w:t>
      </w:r>
      <w:r w:rsidDel="00000000" w:rsidR="00000000" w:rsidRPr="00000000">
        <w:rPr>
          <w:rFonts w:ascii="Spectral" w:cs="Spectral" w:eastAsia="Spectral" w:hAnsi="Spectral"/>
          <w:rtl w:val="0"/>
        </w:rPr>
        <w:t xml:space="preserve">.</w:t>
      </w: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Characteristics of child sexual abuse: </w:t>
      </w:r>
    </w:p>
    <w:p w:rsidR="00000000" w:rsidDel="00000000" w:rsidP="00000000" w:rsidRDefault="00000000" w:rsidRPr="00000000" w14:paraId="000002F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it is often planned and systematic – people do not sexually abuse children by accident, though sexual abuse can be opportunistic </w:t>
      </w:r>
    </w:p>
    <w:p w:rsidR="00000000" w:rsidDel="00000000" w:rsidP="00000000" w:rsidRDefault="00000000" w:rsidRPr="00000000" w14:paraId="000002F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grooming the child – people who abuse children take care to choose a vulnerable child and often spend time making them dependent </w:t>
      </w:r>
    </w:p>
    <w:p w:rsidR="00000000" w:rsidDel="00000000" w:rsidP="00000000" w:rsidRDefault="00000000" w:rsidRPr="00000000" w14:paraId="000002F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grooming the child’s environment – abusers try to ensure that potential adult protectors (parents and other carers especially) are not suspicious of their motives. </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Most people who sexually abuse children are men, but some women sexually abuse too. </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Indicators of sexual abuse </w:t>
      </w: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Physical observations </w:t>
      </w:r>
      <w:r w:rsidDel="00000000" w:rsidR="00000000" w:rsidRPr="00000000">
        <w:rPr>
          <w:rtl w:val="0"/>
        </w:rPr>
      </w:r>
    </w:p>
    <w:p w:rsidR="00000000" w:rsidDel="00000000" w:rsidP="00000000" w:rsidRDefault="00000000" w:rsidRPr="00000000" w14:paraId="000002F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Damage to genitalia, anus or mouth </w:t>
      </w:r>
    </w:p>
    <w:p w:rsidR="00000000" w:rsidDel="00000000" w:rsidP="00000000" w:rsidRDefault="00000000" w:rsidRPr="00000000" w14:paraId="0000030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Sexually transmitted diseases </w:t>
      </w:r>
    </w:p>
    <w:p w:rsidR="00000000" w:rsidDel="00000000" w:rsidP="00000000" w:rsidRDefault="00000000" w:rsidRPr="00000000" w14:paraId="0000030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Unexpected pregnancy, especially in very young girls </w:t>
      </w:r>
    </w:p>
    <w:p w:rsidR="00000000" w:rsidDel="00000000" w:rsidP="00000000" w:rsidRDefault="00000000" w:rsidRPr="00000000" w14:paraId="0000030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Soreness in genital area, anus or mouth and other medical problems such as chronic itching</w:t>
      </w:r>
    </w:p>
    <w:p w:rsidR="00000000" w:rsidDel="00000000" w:rsidP="00000000" w:rsidRDefault="00000000" w:rsidRPr="00000000" w14:paraId="0000030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6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Unexplained recurrent urinary tract infections and discharges or abdominal pain</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Behavioural observations </w:t>
      </w: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Sexual knowledge inappropriate for age </w:t>
      </w:r>
    </w:p>
    <w:p w:rsidR="00000000" w:rsidDel="00000000" w:rsidP="00000000" w:rsidRDefault="00000000" w:rsidRPr="00000000" w14:paraId="0000030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Sexualised behaviour or affection inappropriate for age </w:t>
      </w:r>
    </w:p>
    <w:p w:rsidR="00000000" w:rsidDel="00000000" w:rsidP="00000000" w:rsidRDefault="00000000" w:rsidRPr="00000000" w14:paraId="0000030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Sexually provocative behaviour/promiscuity </w:t>
      </w:r>
    </w:p>
    <w:p w:rsidR="00000000" w:rsidDel="00000000" w:rsidP="00000000" w:rsidRDefault="00000000" w:rsidRPr="00000000" w14:paraId="0000030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Hinting at sexual activity Inexplicable decline in school performance </w:t>
      </w:r>
    </w:p>
    <w:p w:rsidR="00000000" w:rsidDel="00000000" w:rsidP="00000000" w:rsidRDefault="00000000" w:rsidRPr="00000000" w14:paraId="0000030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Depression or other sudden apparent changes in personality as becoming insecure or clinging </w:t>
      </w:r>
    </w:p>
    <w:p w:rsidR="00000000" w:rsidDel="00000000" w:rsidP="00000000" w:rsidRDefault="00000000" w:rsidRPr="00000000" w14:paraId="0000030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Lack of concentration, restlessness, aimlessness </w:t>
      </w:r>
    </w:p>
    <w:p w:rsidR="00000000" w:rsidDel="00000000" w:rsidP="00000000" w:rsidRDefault="00000000" w:rsidRPr="00000000" w14:paraId="0000030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Socially isolated or withdrawn </w:t>
      </w:r>
    </w:p>
    <w:p w:rsidR="00000000" w:rsidDel="00000000" w:rsidP="00000000" w:rsidRDefault="00000000" w:rsidRPr="00000000" w14:paraId="0000030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Overly-compliant behaviour </w:t>
      </w:r>
    </w:p>
    <w:p w:rsidR="00000000" w:rsidDel="00000000" w:rsidP="00000000" w:rsidRDefault="00000000" w:rsidRPr="00000000" w14:paraId="0000030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Acting out, aggressive behaviour </w:t>
      </w:r>
    </w:p>
    <w:p w:rsidR="00000000" w:rsidDel="00000000" w:rsidP="00000000" w:rsidRDefault="00000000" w:rsidRPr="00000000" w14:paraId="0000030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Poor trust or fear concerning significant adults </w:t>
      </w:r>
    </w:p>
    <w:p w:rsidR="00000000" w:rsidDel="00000000" w:rsidP="00000000" w:rsidRDefault="00000000" w:rsidRPr="00000000" w14:paraId="0000030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Regressive behaviour, </w:t>
      </w:r>
    </w:p>
    <w:p w:rsidR="00000000" w:rsidDel="00000000" w:rsidP="00000000" w:rsidRDefault="00000000" w:rsidRPr="00000000" w14:paraId="0000031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Onset of wetting, by day or night; nightmares </w:t>
      </w:r>
    </w:p>
    <w:p w:rsidR="00000000" w:rsidDel="00000000" w:rsidP="00000000" w:rsidRDefault="00000000" w:rsidRPr="00000000" w14:paraId="0000031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Onset of insecure, clinging behaviour </w:t>
      </w:r>
    </w:p>
    <w:p w:rsidR="00000000" w:rsidDel="00000000" w:rsidP="00000000" w:rsidRDefault="00000000" w:rsidRPr="00000000" w14:paraId="0000031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Arriving early at school, leaving late, running away from home </w:t>
      </w:r>
    </w:p>
    <w:p w:rsidR="00000000" w:rsidDel="00000000" w:rsidP="00000000" w:rsidRDefault="00000000" w:rsidRPr="00000000" w14:paraId="0000031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Suicide attempts, self-mutilation, self-disgust </w:t>
      </w:r>
    </w:p>
    <w:p w:rsidR="00000000" w:rsidDel="00000000" w:rsidP="00000000" w:rsidRDefault="00000000" w:rsidRPr="00000000" w14:paraId="0000031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Suddenly drawing sexually explicit pictures </w:t>
      </w:r>
    </w:p>
    <w:p w:rsidR="00000000" w:rsidDel="00000000" w:rsidP="00000000" w:rsidRDefault="00000000" w:rsidRPr="00000000" w14:paraId="0000031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Eating disorders or sudden loss of appetite or compulsive eating </w:t>
      </w:r>
    </w:p>
    <w:p w:rsidR="00000000" w:rsidDel="00000000" w:rsidP="00000000" w:rsidRDefault="00000000" w:rsidRPr="00000000" w14:paraId="0000031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Regressing to younger behaviour patterns such as thumb sucking or bringing out discarded cuddly toys </w:t>
      </w:r>
    </w:p>
    <w:p w:rsidR="00000000" w:rsidDel="00000000" w:rsidP="00000000" w:rsidRDefault="00000000" w:rsidRPr="00000000" w14:paraId="0000031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Become worried about clothing being removed </w:t>
      </w:r>
    </w:p>
    <w:p w:rsidR="00000000" w:rsidDel="00000000" w:rsidP="00000000" w:rsidRDefault="00000000" w:rsidRPr="00000000" w14:paraId="0000031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Spectral" w:cs="Spectral" w:eastAsia="Spectral" w:hAnsi="Spectral"/>
          <w:i w:val="0"/>
          <w:smallCaps w:val="0"/>
          <w:strike w:val="0"/>
          <w:color w:val="000000"/>
          <w:sz w:val="24"/>
          <w:szCs w:val="24"/>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Trying to be ‘ultra-good’ or perfect; overreacting to criticism.</w:t>
      </w:r>
    </w:p>
    <w:p w:rsidR="00000000" w:rsidDel="00000000" w:rsidP="00000000" w:rsidRDefault="00000000" w:rsidRPr="00000000" w14:paraId="00000319">
      <w:pPr>
        <w:tabs>
          <w:tab w:val="left" w:leader="none" w:pos="7920"/>
        </w:tabs>
        <w:ind w:left="1440" w:firstLine="6480"/>
        <w:jc w:val="center"/>
        <w:rPr>
          <w:rFonts w:ascii="Spectral" w:cs="Spectral" w:eastAsia="Spectral" w:hAnsi="Spectral"/>
          <w:b w:val="1"/>
          <w:color w:val="000000"/>
          <w:u w:val="single"/>
        </w:rPr>
      </w:pPr>
      <w:r w:rsidDel="00000000" w:rsidR="00000000" w:rsidRPr="00000000">
        <w:br w:type="page"/>
      </w:r>
      <w:r w:rsidDel="00000000" w:rsidR="00000000" w:rsidRPr="00000000">
        <w:rPr>
          <w:rFonts w:ascii="Spectral" w:cs="Spectral" w:eastAsia="Spectral" w:hAnsi="Spectral"/>
          <w:b w:val="1"/>
          <w:color w:val="000000"/>
          <w:u w:val="single"/>
          <w:rtl w:val="0"/>
        </w:rPr>
        <w:t xml:space="preserve"> </w:t>
      </w:r>
    </w:p>
    <w:p w:rsidR="00000000" w:rsidDel="00000000" w:rsidP="00000000" w:rsidRDefault="00000000" w:rsidRPr="00000000" w14:paraId="0000031A">
      <w:pPr>
        <w:pStyle w:val="Heading2"/>
        <w:rPr>
          <w:rFonts w:ascii="Spectral" w:cs="Spectral" w:eastAsia="Spectral" w:hAnsi="Spectral"/>
        </w:rPr>
      </w:pPr>
      <w:bookmarkStart w:colFirst="0" w:colLast="0" w:name="_1ksv4uv" w:id="12"/>
      <w:bookmarkEnd w:id="12"/>
      <w:r w:rsidDel="00000000" w:rsidR="00000000" w:rsidRPr="00000000">
        <w:rPr>
          <w:rFonts w:ascii="Spectral" w:cs="Spectral" w:eastAsia="Spectral" w:hAnsi="Spectral"/>
          <w:rtl w:val="0"/>
        </w:rPr>
        <w:t xml:space="preserve">Annex  11 - Useful contacts</w:t>
      </w:r>
    </w:p>
    <w:p w:rsidR="00000000" w:rsidDel="00000000" w:rsidP="00000000" w:rsidRDefault="00000000" w:rsidRPr="00000000" w14:paraId="0000031B">
      <w:pPr>
        <w:rPr>
          <w:rFonts w:ascii="Spectral" w:cs="Spectral" w:eastAsia="Spectral" w:hAnsi="Spectral"/>
          <w:color w:val="000000"/>
          <w:sz w:val="22"/>
          <w:szCs w:val="22"/>
        </w:rPr>
      </w:pPr>
      <w:r w:rsidDel="00000000" w:rsidR="00000000" w:rsidRPr="00000000">
        <w:rPr>
          <w:rtl w:val="0"/>
        </w:rPr>
      </w:r>
    </w:p>
    <w:tbl>
      <w:tblPr>
        <w:tblStyle w:val="Table2"/>
        <w:tblW w:w="97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0"/>
        <w:gridCol w:w="3806"/>
        <w:gridCol w:w="3216"/>
        <w:tblGridChange w:id="0">
          <w:tblGrid>
            <w:gridCol w:w="2710"/>
            <w:gridCol w:w="3806"/>
            <w:gridCol w:w="3216"/>
          </w:tblGrid>
        </w:tblGridChange>
      </w:tblGrid>
      <w:tr>
        <w:trPr>
          <w:cantSplit w:val="0"/>
          <w:tblHeader w:val="0"/>
        </w:trPr>
        <w:tc>
          <w:tcPr/>
          <w:p w:rsidR="00000000" w:rsidDel="00000000" w:rsidP="00000000" w:rsidRDefault="00000000" w:rsidRPr="00000000" w14:paraId="0000031C">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Key Personnel</w:t>
            </w:r>
          </w:p>
        </w:tc>
        <w:tc>
          <w:tcPr/>
          <w:p w:rsidR="00000000" w:rsidDel="00000000" w:rsidP="00000000" w:rsidRDefault="00000000" w:rsidRPr="00000000" w14:paraId="0000031D">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Name (s)</w:t>
            </w:r>
          </w:p>
        </w:tc>
        <w:tc>
          <w:tcPr/>
          <w:p w:rsidR="00000000" w:rsidDel="00000000" w:rsidP="00000000" w:rsidRDefault="00000000" w:rsidRPr="00000000" w14:paraId="0000031E">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Telephone No.</w:t>
            </w:r>
          </w:p>
        </w:tc>
      </w:tr>
      <w:tr>
        <w:trPr>
          <w:cantSplit w:val="0"/>
          <w:tblHeader w:val="0"/>
        </w:trPr>
        <w:tc>
          <w:tcPr/>
          <w:p w:rsidR="00000000" w:rsidDel="00000000" w:rsidP="00000000" w:rsidRDefault="00000000" w:rsidRPr="00000000" w14:paraId="0000031F">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20">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DSL</w:t>
            </w:r>
          </w:p>
          <w:p w:rsidR="00000000" w:rsidDel="00000000" w:rsidP="00000000" w:rsidRDefault="00000000" w:rsidRPr="00000000" w14:paraId="00000321">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22">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23">
            <w:pPr>
              <w:jc w:val="center"/>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 xml:space="preserve">Alex James</w:t>
            </w:r>
            <w:r w:rsidDel="00000000" w:rsidR="00000000" w:rsidRPr="00000000">
              <w:rPr>
                <w:rtl w:val="0"/>
              </w:rPr>
            </w:r>
          </w:p>
        </w:tc>
        <w:tc>
          <w:tcPr/>
          <w:p w:rsidR="00000000" w:rsidDel="00000000" w:rsidP="00000000" w:rsidRDefault="00000000" w:rsidRPr="00000000" w14:paraId="00000324">
            <w:pPr>
              <w:jc w:val="center"/>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 xml:space="preserve">07772790609</w:t>
            </w:r>
            <w:r w:rsidDel="00000000" w:rsidR="00000000" w:rsidRPr="00000000">
              <w:rPr>
                <w:rtl w:val="0"/>
              </w:rPr>
            </w:r>
          </w:p>
        </w:tc>
      </w:tr>
      <w:tr>
        <w:trPr>
          <w:cantSplit w:val="0"/>
          <w:tblHeader w:val="0"/>
        </w:trPr>
        <w:tc>
          <w:tcPr/>
          <w:p w:rsidR="00000000" w:rsidDel="00000000" w:rsidP="00000000" w:rsidRDefault="00000000" w:rsidRPr="00000000" w14:paraId="00000325">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26">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27">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Deputy DSL(s)</w:t>
            </w:r>
          </w:p>
          <w:p w:rsidR="00000000" w:rsidDel="00000000" w:rsidP="00000000" w:rsidRDefault="00000000" w:rsidRPr="00000000" w14:paraId="00000328">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29">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2A">
            <w:pPr>
              <w:jc w:val="center"/>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 xml:space="preserve">Greta Hayes-Alp</w:t>
            </w:r>
            <w:r w:rsidDel="00000000" w:rsidR="00000000" w:rsidRPr="00000000">
              <w:rPr>
                <w:rtl w:val="0"/>
              </w:rPr>
            </w:r>
          </w:p>
        </w:tc>
        <w:tc>
          <w:tcPr/>
          <w:p w:rsidR="00000000" w:rsidDel="00000000" w:rsidP="00000000" w:rsidRDefault="00000000" w:rsidRPr="00000000" w14:paraId="0000032B">
            <w:pPr>
              <w:jc w:val="center"/>
              <w:rPr>
                <w:rFonts w:ascii="Spectral" w:cs="Spectral" w:eastAsia="Spectral" w:hAnsi="Spectral"/>
                <w:sz w:val="22"/>
                <w:szCs w:val="22"/>
              </w:rPr>
            </w:pPr>
            <w:r w:rsidDel="00000000" w:rsidR="00000000" w:rsidRPr="00000000">
              <w:rPr>
                <w:rFonts w:ascii="Spectral" w:cs="Spectral" w:eastAsia="Spectral" w:hAnsi="Spectral"/>
                <w:sz w:val="22"/>
                <w:szCs w:val="22"/>
                <w:rtl w:val="0"/>
              </w:rPr>
              <w:t xml:space="preserve">07549 922054</w:t>
            </w:r>
          </w:p>
          <w:p w:rsidR="00000000" w:rsidDel="00000000" w:rsidP="00000000" w:rsidRDefault="00000000" w:rsidRPr="00000000" w14:paraId="0000032C">
            <w:pPr>
              <w:jc w:val="center"/>
              <w:rPr>
                <w:rFonts w:ascii="Spectral" w:cs="Spectral" w:eastAsia="Spectral" w:hAnsi="Spectr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D">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2E">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School’s named Prevent lead</w:t>
            </w:r>
          </w:p>
          <w:p w:rsidR="00000000" w:rsidDel="00000000" w:rsidP="00000000" w:rsidRDefault="00000000" w:rsidRPr="00000000" w14:paraId="0000032F">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30">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31">
            <w:pPr>
              <w:jc w:val="center"/>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 xml:space="preserve">Alex James</w:t>
            </w:r>
            <w:r w:rsidDel="00000000" w:rsidR="00000000" w:rsidRPr="00000000">
              <w:rPr>
                <w:rtl w:val="0"/>
              </w:rPr>
            </w:r>
          </w:p>
        </w:tc>
        <w:tc>
          <w:tcPr/>
          <w:p w:rsidR="00000000" w:rsidDel="00000000" w:rsidP="00000000" w:rsidRDefault="00000000" w:rsidRPr="00000000" w14:paraId="00000332">
            <w:pPr>
              <w:jc w:val="center"/>
              <w:rPr>
                <w:rFonts w:ascii="Spectral" w:cs="Spectral" w:eastAsia="Spectral" w:hAnsi="Spectral"/>
                <w:sz w:val="22"/>
                <w:szCs w:val="22"/>
              </w:rPr>
            </w:pPr>
            <w:r w:rsidDel="00000000" w:rsidR="00000000" w:rsidRPr="00000000">
              <w:rPr>
                <w:rFonts w:ascii="Spectral" w:cs="Spectral" w:eastAsia="Spectral" w:hAnsi="Spectral"/>
                <w:sz w:val="22"/>
                <w:szCs w:val="22"/>
                <w:rtl w:val="0"/>
              </w:rPr>
              <w:t xml:space="preserve">07772 790609</w:t>
            </w:r>
          </w:p>
          <w:p w:rsidR="00000000" w:rsidDel="00000000" w:rsidP="00000000" w:rsidRDefault="00000000" w:rsidRPr="00000000" w14:paraId="00000333">
            <w:pPr>
              <w:jc w:val="center"/>
              <w:rPr>
                <w:rFonts w:ascii="Spectral" w:cs="Spectral" w:eastAsia="Spectral" w:hAnsi="Spectr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4">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Schools Mental Health Lead</w:t>
            </w:r>
          </w:p>
        </w:tc>
        <w:tc>
          <w:tcPr/>
          <w:p w:rsidR="00000000" w:rsidDel="00000000" w:rsidP="00000000" w:rsidRDefault="00000000" w:rsidRPr="00000000" w14:paraId="00000335">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36">
            <w:pPr>
              <w:jc w:val="center"/>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 xml:space="preserve">Lorraine Brown</w:t>
            </w:r>
            <w:r w:rsidDel="00000000" w:rsidR="00000000" w:rsidRPr="00000000">
              <w:rPr>
                <w:rtl w:val="0"/>
              </w:rPr>
            </w:r>
          </w:p>
          <w:p w:rsidR="00000000" w:rsidDel="00000000" w:rsidP="00000000" w:rsidRDefault="00000000" w:rsidRPr="00000000" w14:paraId="00000337">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38">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39">
            <w:pPr>
              <w:jc w:val="center"/>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 xml:space="preserve">07823 697649</w:t>
            </w:r>
            <w:r w:rsidDel="00000000" w:rsidR="00000000" w:rsidRPr="00000000">
              <w:rPr>
                <w:rtl w:val="0"/>
              </w:rPr>
            </w:r>
          </w:p>
        </w:tc>
      </w:tr>
      <w:tr>
        <w:trPr>
          <w:cantSplit w:val="0"/>
          <w:tblHeader w:val="0"/>
        </w:trPr>
        <w:tc>
          <w:tcPr/>
          <w:p w:rsidR="00000000" w:rsidDel="00000000" w:rsidP="00000000" w:rsidRDefault="00000000" w:rsidRPr="00000000" w14:paraId="0000033A">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3B">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Nominated Safeguarding Governor</w:t>
            </w:r>
          </w:p>
          <w:p w:rsidR="00000000" w:rsidDel="00000000" w:rsidP="00000000" w:rsidRDefault="00000000" w:rsidRPr="00000000" w14:paraId="0000033C">
            <w:pP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3D">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3E">
            <w:pPr>
              <w:jc w:val="center"/>
              <w:rPr>
                <w:rFonts w:ascii="Spectral" w:cs="Spectral" w:eastAsia="Spectral" w:hAnsi="Spectral"/>
                <w:sz w:val="22"/>
                <w:szCs w:val="22"/>
              </w:rPr>
            </w:pPr>
            <w:r w:rsidDel="00000000" w:rsidR="00000000" w:rsidRPr="00000000">
              <w:rPr>
                <w:rtl w:val="0"/>
              </w:rPr>
            </w:r>
          </w:p>
          <w:p w:rsidR="00000000" w:rsidDel="00000000" w:rsidP="00000000" w:rsidRDefault="00000000" w:rsidRPr="00000000" w14:paraId="0000033F">
            <w:pPr>
              <w:jc w:val="center"/>
              <w:rPr>
                <w:rFonts w:ascii="Spectral" w:cs="Spectral" w:eastAsia="Spectral" w:hAnsi="Spectral"/>
                <w:sz w:val="22"/>
                <w:szCs w:val="22"/>
              </w:rPr>
            </w:pPr>
            <w:r w:rsidDel="00000000" w:rsidR="00000000" w:rsidRPr="00000000">
              <w:rPr>
                <w:rFonts w:ascii="Spectral" w:cs="Spectral" w:eastAsia="Spectral" w:hAnsi="Spectral"/>
                <w:sz w:val="22"/>
                <w:szCs w:val="22"/>
                <w:rtl w:val="0"/>
              </w:rPr>
              <w:t xml:space="preserve">Gill Albon</w:t>
            </w:r>
          </w:p>
        </w:tc>
        <w:tc>
          <w:tcPr/>
          <w:p w:rsidR="00000000" w:rsidDel="00000000" w:rsidP="00000000" w:rsidRDefault="00000000" w:rsidRPr="00000000" w14:paraId="00000340">
            <w:pPr>
              <w:jc w:val="center"/>
              <w:rPr>
                <w:rFonts w:ascii="Spectral" w:cs="Spectral" w:eastAsia="Spectral" w:hAnsi="Spectral"/>
                <w:color w:val="222222"/>
                <w:sz w:val="21"/>
                <w:szCs w:val="21"/>
                <w:highlight w:val="white"/>
              </w:rPr>
            </w:pPr>
            <w:r w:rsidDel="00000000" w:rsidR="00000000" w:rsidRPr="00000000">
              <w:rPr>
                <w:rtl w:val="0"/>
              </w:rPr>
            </w:r>
          </w:p>
          <w:p w:rsidR="00000000" w:rsidDel="00000000" w:rsidP="00000000" w:rsidRDefault="00000000" w:rsidRPr="00000000" w14:paraId="00000341">
            <w:pPr>
              <w:jc w:val="center"/>
              <w:rPr>
                <w:rFonts w:ascii="Spectral" w:cs="Spectral" w:eastAsia="Spectral" w:hAnsi="Spectral"/>
                <w:sz w:val="22"/>
                <w:szCs w:val="22"/>
              </w:rPr>
            </w:pPr>
            <w:r w:rsidDel="00000000" w:rsidR="00000000" w:rsidRPr="00000000">
              <w:rPr>
                <w:rFonts w:ascii="Spectral" w:cs="Spectral" w:eastAsia="Spectral" w:hAnsi="Spectral"/>
                <w:color w:val="222222"/>
                <w:sz w:val="21"/>
                <w:szCs w:val="21"/>
                <w:highlight w:val="white"/>
                <w:rtl w:val="0"/>
              </w:rPr>
              <w:t xml:space="preserve">gill.albon@sky.com</w:t>
            </w:r>
            <w:r w:rsidDel="00000000" w:rsidR="00000000" w:rsidRPr="00000000">
              <w:rPr>
                <w:rtl w:val="0"/>
              </w:rPr>
            </w:r>
          </w:p>
        </w:tc>
      </w:tr>
      <w:tr>
        <w:trPr>
          <w:cantSplit w:val="0"/>
          <w:tblHeader w:val="0"/>
        </w:trPr>
        <w:tc>
          <w:tcPr/>
          <w:p w:rsidR="00000000" w:rsidDel="00000000" w:rsidP="00000000" w:rsidRDefault="00000000" w:rsidRPr="00000000" w14:paraId="00000342">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Chair of </w:t>
            </w:r>
            <w:r w:rsidDel="00000000" w:rsidR="00000000" w:rsidRPr="00000000">
              <w:rPr>
                <w:rFonts w:ascii="Spectral" w:cs="Spectral" w:eastAsia="Spectral" w:hAnsi="Spectral"/>
                <w:sz w:val="22"/>
                <w:szCs w:val="22"/>
                <w:rtl w:val="0"/>
              </w:rPr>
              <w:t xml:space="preserve">governance advisory board</w:t>
            </w:r>
            <w:r w:rsidDel="00000000" w:rsidR="00000000" w:rsidRPr="00000000">
              <w:rPr>
                <w:rtl w:val="0"/>
              </w:rPr>
            </w:r>
          </w:p>
        </w:tc>
        <w:tc>
          <w:tcPr/>
          <w:p w:rsidR="00000000" w:rsidDel="00000000" w:rsidP="00000000" w:rsidRDefault="00000000" w:rsidRPr="00000000" w14:paraId="00000343">
            <w:pPr>
              <w:jc w:val="center"/>
              <w:rPr>
                <w:rFonts w:ascii="Spectral" w:cs="Spectral" w:eastAsia="Spectral" w:hAnsi="Spectral"/>
                <w:sz w:val="22"/>
                <w:szCs w:val="22"/>
              </w:rPr>
            </w:pPr>
            <w:r w:rsidDel="00000000" w:rsidR="00000000" w:rsidRPr="00000000">
              <w:rPr>
                <w:rtl w:val="0"/>
              </w:rPr>
            </w:r>
          </w:p>
          <w:p w:rsidR="00000000" w:rsidDel="00000000" w:rsidP="00000000" w:rsidRDefault="00000000" w:rsidRPr="00000000" w14:paraId="00000344">
            <w:pPr>
              <w:rPr>
                <w:rFonts w:ascii="Spectral" w:cs="Spectral" w:eastAsia="Spectral" w:hAnsi="Spectral"/>
                <w:sz w:val="22"/>
                <w:szCs w:val="22"/>
              </w:rPr>
            </w:pPr>
            <w:r w:rsidDel="00000000" w:rsidR="00000000" w:rsidRPr="00000000">
              <w:rPr>
                <w:rFonts w:ascii="Spectral" w:cs="Spectral" w:eastAsia="Spectral" w:hAnsi="Spectral"/>
                <w:sz w:val="22"/>
                <w:szCs w:val="22"/>
                <w:rtl w:val="0"/>
              </w:rPr>
              <w:t xml:space="preserve">                  Aileen Payne</w:t>
            </w:r>
          </w:p>
          <w:p w:rsidR="00000000" w:rsidDel="00000000" w:rsidP="00000000" w:rsidRDefault="00000000" w:rsidRPr="00000000" w14:paraId="00000345">
            <w:pPr>
              <w:jc w:val="center"/>
              <w:rPr>
                <w:rFonts w:ascii="Spectral" w:cs="Spectral" w:eastAsia="Spectral" w:hAnsi="Spectral"/>
                <w:sz w:val="22"/>
                <w:szCs w:val="22"/>
              </w:rPr>
            </w:pPr>
            <w:r w:rsidDel="00000000" w:rsidR="00000000" w:rsidRPr="00000000">
              <w:rPr>
                <w:rtl w:val="0"/>
              </w:rPr>
            </w:r>
          </w:p>
        </w:tc>
        <w:tc>
          <w:tcPr/>
          <w:p w:rsidR="00000000" w:rsidDel="00000000" w:rsidP="00000000" w:rsidRDefault="00000000" w:rsidRPr="00000000" w14:paraId="00000346">
            <w:pPr>
              <w:jc w:val="center"/>
              <w:rPr>
                <w:rFonts w:ascii="Spectral" w:cs="Spectral" w:eastAsia="Spectral" w:hAnsi="Spectral"/>
                <w:sz w:val="22"/>
                <w:szCs w:val="22"/>
              </w:rPr>
            </w:pPr>
            <w:r w:rsidDel="00000000" w:rsidR="00000000" w:rsidRPr="00000000">
              <w:rPr>
                <w:rFonts w:ascii="Spectral" w:cs="Spectral" w:eastAsia="Spectral" w:hAnsi="Spectral"/>
                <w:sz w:val="22"/>
                <w:szCs w:val="22"/>
                <w:rtl w:val="0"/>
              </w:rPr>
              <w:t xml:space="preserve">aileenl@napiermanagement.co.uk</w:t>
            </w:r>
          </w:p>
        </w:tc>
      </w:tr>
      <w:tr>
        <w:trPr>
          <w:cantSplit w:val="0"/>
          <w:tblHeader w:val="0"/>
        </w:trPr>
        <w:tc>
          <w:tcPr/>
          <w:p w:rsidR="00000000" w:rsidDel="00000000" w:rsidP="00000000" w:rsidRDefault="00000000" w:rsidRPr="00000000" w14:paraId="00000347">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48">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49">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Children’s Reception Team</w:t>
            </w:r>
          </w:p>
          <w:p w:rsidR="00000000" w:rsidDel="00000000" w:rsidP="00000000" w:rsidRDefault="00000000" w:rsidRPr="00000000" w14:paraId="0000034A">
            <w:pPr>
              <w:jc w:val="center"/>
              <w:rPr>
                <w:rFonts w:ascii="Spectral" w:cs="Spectral" w:eastAsia="Spectral" w:hAnsi="Spectral"/>
                <w:color w:val="000000"/>
                <w:sz w:val="22"/>
                <w:szCs w:val="22"/>
              </w:rPr>
            </w:pPr>
            <w:r w:rsidDel="00000000" w:rsidR="00000000" w:rsidRPr="00000000">
              <w:rPr>
                <w:rtl w:val="0"/>
              </w:rPr>
            </w:r>
          </w:p>
        </w:tc>
        <w:tc>
          <w:tcPr>
            <w:vAlign w:val="center"/>
          </w:tcPr>
          <w:p w:rsidR="00000000" w:rsidDel="00000000" w:rsidP="00000000" w:rsidRDefault="00000000" w:rsidRPr="00000000" w14:paraId="0000034B">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4C">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4D">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4E">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4F">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50">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51">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01329 225379</w:t>
            </w:r>
          </w:p>
        </w:tc>
      </w:tr>
      <w:tr>
        <w:trPr>
          <w:cantSplit w:val="0"/>
          <w:tblHeader w:val="0"/>
        </w:trPr>
        <w:tc>
          <w:tcPr/>
          <w:p w:rsidR="00000000" w:rsidDel="00000000" w:rsidP="00000000" w:rsidRDefault="00000000" w:rsidRPr="00000000" w14:paraId="00000352">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53">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Out of hours social care</w:t>
            </w:r>
          </w:p>
          <w:p w:rsidR="00000000" w:rsidDel="00000000" w:rsidP="00000000" w:rsidRDefault="00000000" w:rsidRPr="00000000" w14:paraId="00000354">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55">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56">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57">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0300 555 1373</w:t>
            </w:r>
          </w:p>
        </w:tc>
      </w:tr>
      <w:tr>
        <w:trPr>
          <w:cantSplit w:val="0"/>
          <w:tblHeader w:val="0"/>
        </w:trPr>
        <w:tc>
          <w:tcPr/>
          <w:p w:rsidR="00000000" w:rsidDel="00000000" w:rsidP="00000000" w:rsidRDefault="00000000" w:rsidRPr="00000000" w14:paraId="00000358">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59">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Police</w:t>
            </w:r>
          </w:p>
          <w:p w:rsidR="00000000" w:rsidDel="00000000" w:rsidP="00000000" w:rsidRDefault="00000000" w:rsidRPr="00000000" w14:paraId="0000035A">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5B">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NPCC guidance</w:t>
            </w:r>
          </w:p>
        </w:tc>
        <w:tc>
          <w:tcPr/>
          <w:p w:rsidR="00000000" w:rsidDel="00000000" w:rsidP="00000000" w:rsidRDefault="00000000" w:rsidRPr="00000000" w14:paraId="0000035C">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5D">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101 or in </w:t>
            </w:r>
          </w:p>
          <w:p w:rsidR="00000000" w:rsidDel="00000000" w:rsidP="00000000" w:rsidRDefault="00000000" w:rsidRPr="00000000" w14:paraId="0000035E">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emergencies 999</w:t>
            </w:r>
          </w:p>
        </w:tc>
      </w:tr>
      <w:tr>
        <w:trPr>
          <w:cantSplit w:val="0"/>
          <w:trHeight w:val="979" w:hRule="atLeast"/>
          <w:tblHeader w:val="0"/>
        </w:trPr>
        <w:tc>
          <w:tcPr/>
          <w:p w:rsidR="00000000" w:rsidDel="00000000" w:rsidP="00000000" w:rsidRDefault="00000000" w:rsidRPr="00000000" w14:paraId="0000035F">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Safeguarding advisors / Local Authority Designated Officers</w:t>
            </w:r>
          </w:p>
          <w:p w:rsidR="00000000" w:rsidDel="00000000" w:rsidP="00000000" w:rsidRDefault="00000000" w:rsidRPr="00000000" w14:paraId="00000360">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(LADOs)</w:t>
            </w:r>
          </w:p>
        </w:tc>
        <w:tc>
          <w:tcPr/>
          <w:p w:rsidR="00000000" w:rsidDel="00000000" w:rsidP="00000000" w:rsidRDefault="00000000" w:rsidRPr="00000000" w14:paraId="00000361">
            <w:pPr>
              <w:tabs>
                <w:tab w:val="left" w:leader="none" w:pos="280"/>
              </w:tabs>
              <w:ind w:left="280" w:firstLine="0"/>
              <w:jc w:val="both"/>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Barbara Piddington </w:t>
            </w:r>
          </w:p>
          <w:p w:rsidR="00000000" w:rsidDel="00000000" w:rsidP="00000000" w:rsidRDefault="00000000" w:rsidRPr="00000000" w14:paraId="00000362">
            <w:pPr>
              <w:tabs>
                <w:tab w:val="left" w:leader="none" w:pos="280"/>
              </w:tabs>
              <w:ind w:left="280" w:firstLine="0"/>
              <w:jc w:val="both"/>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Fiona Armfield</w:t>
            </w:r>
          </w:p>
          <w:p w:rsidR="00000000" w:rsidDel="00000000" w:rsidP="00000000" w:rsidRDefault="00000000" w:rsidRPr="00000000" w14:paraId="00000363">
            <w:pPr>
              <w:tabs>
                <w:tab w:val="left" w:leader="none" w:pos="280"/>
              </w:tabs>
              <w:ind w:left="280" w:firstLine="0"/>
              <w:jc w:val="both"/>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Shona McMinn </w:t>
            </w:r>
          </w:p>
          <w:p w:rsidR="00000000" w:rsidDel="00000000" w:rsidP="00000000" w:rsidRDefault="00000000" w:rsidRPr="00000000" w14:paraId="00000364">
            <w:pPr>
              <w:tabs>
                <w:tab w:val="left" w:leader="none" w:pos="280"/>
              </w:tabs>
              <w:jc w:val="both"/>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65">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66">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HCC Safeguarding Unit</w:t>
            </w:r>
          </w:p>
          <w:p w:rsidR="00000000" w:rsidDel="00000000" w:rsidP="00000000" w:rsidRDefault="00000000" w:rsidRPr="00000000" w14:paraId="00000367">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01962 876364</w:t>
            </w:r>
          </w:p>
          <w:p w:rsidR="00000000" w:rsidDel="00000000" w:rsidP="00000000" w:rsidRDefault="00000000" w:rsidRPr="00000000" w14:paraId="00000368">
            <w:pPr>
              <w:jc w:val="center"/>
              <w:rPr>
                <w:rFonts w:ascii="Spectral" w:cs="Spectral" w:eastAsia="Spectral" w:hAnsi="Spectral"/>
                <w:color w:val="000000"/>
                <w:sz w:val="22"/>
                <w:szCs w:val="22"/>
              </w:rPr>
            </w:pPr>
            <w:hyperlink r:id="rId40">
              <w:r w:rsidDel="00000000" w:rsidR="00000000" w:rsidRPr="00000000">
                <w:rPr>
                  <w:rFonts w:ascii="Spectral" w:cs="Spectral" w:eastAsia="Spectral" w:hAnsi="Spectral"/>
                  <w:color w:val="0000ff"/>
                  <w:sz w:val="22"/>
                  <w:szCs w:val="22"/>
                  <w:u w:val="single"/>
                  <w:rtl w:val="0"/>
                </w:rPr>
                <w:t xml:space="preserve">Child.protection@hants.gov.uk</w:t>
              </w:r>
            </w:hyperlink>
            <w:r w:rsidDel="00000000" w:rsidR="00000000" w:rsidRPr="00000000">
              <w:rPr>
                <w:rFonts w:ascii="Spectral" w:cs="Spectral" w:eastAsia="Spectral" w:hAnsi="Spectral"/>
                <w:color w:val="000000"/>
                <w:sz w:val="22"/>
                <w:szCs w:val="22"/>
                <w:rtl w:val="0"/>
              </w:rPr>
              <w:t xml:space="preserve"> </w:t>
            </w:r>
          </w:p>
          <w:p w:rsidR="00000000" w:rsidDel="00000000" w:rsidP="00000000" w:rsidRDefault="00000000" w:rsidRPr="00000000" w14:paraId="00000369">
            <w:pPr>
              <w:jc w:val="center"/>
              <w:rPr>
                <w:rFonts w:ascii="Spectral" w:cs="Spectral" w:eastAsia="Spectral" w:hAnsi="Spectr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6A">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6B">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School nurse </w:t>
            </w:r>
          </w:p>
          <w:p w:rsidR="00000000" w:rsidDel="00000000" w:rsidP="00000000" w:rsidRDefault="00000000" w:rsidRPr="00000000" w14:paraId="0000036C">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6D">
            <w:pPr>
              <w:jc w:val="center"/>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 xml:space="preserve">n/a</w:t>
            </w:r>
            <w:r w:rsidDel="00000000" w:rsidR="00000000" w:rsidRPr="00000000">
              <w:rPr>
                <w:rtl w:val="0"/>
              </w:rPr>
            </w:r>
          </w:p>
        </w:tc>
        <w:tc>
          <w:tcPr/>
          <w:p w:rsidR="00000000" w:rsidDel="00000000" w:rsidP="00000000" w:rsidRDefault="00000000" w:rsidRPr="00000000" w14:paraId="0000036E">
            <w:pPr>
              <w:jc w:val="center"/>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 xml:space="preserve">n/a</w:t>
            </w:r>
            <w:r w:rsidDel="00000000" w:rsidR="00000000" w:rsidRPr="00000000">
              <w:rPr>
                <w:rtl w:val="0"/>
              </w:rPr>
            </w:r>
          </w:p>
        </w:tc>
      </w:tr>
      <w:tr>
        <w:trPr>
          <w:cantSplit w:val="0"/>
          <w:tblHeader w:val="0"/>
        </w:trPr>
        <w:tc>
          <w:tcPr/>
          <w:p w:rsidR="00000000" w:rsidDel="00000000" w:rsidP="00000000" w:rsidRDefault="00000000" w:rsidRPr="00000000" w14:paraId="0000036F">
            <w:pPr>
              <w:jc w:val="center"/>
              <w:rPr>
                <w:rFonts w:ascii="Spectral" w:cs="Spectral" w:eastAsia="Spectral" w:hAnsi="Spectral"/>
                <w:color w:val="000000"/>
                <w:sz w:val="22"/>
                <w:szCs w:val="22"/>
              </w:rPr>
            </w:pPr>
            <w:r w:rsidDel="00000000" w:rsidR="00000000" w:rsidRPr="00000000">
              <w:rPr>
                <w:rtl w:val="0"/>
              </w:rPr>
            </w:r>
          </w:p>
          <w:p w:rsidR="00000000" w:rsidDel="00000000" w:rsidP="00000000" w:rsidRDefault="00000000" w:rsidRPr="00000000" w14:paraId="00000370">
            <w:pPr>
              <w:jc w:val="center"/>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Children’s Service Department, District Service Manager</w:t>
            </w:r>
          </w:p>
          <w:p w:rsidR="00000000" w:rsidDel="00000000" w:rsidP="00000000" w:rsidRDefault="00000000" w:rsidRPr="00000000" w14:paraId="00000371">
            <w:pPr>
              <w:jc w:val="center"/>
              <w:rPr>
                <w:rFonts w:ascii="Spectral" w:cs="Spectral" w:eastAsia="Spectral" w:hAnsi="Spectral"/>
                <w:color w:val="000000"/>
                <w:sz w:val="22"/>
                <w:szCs w:val="22"/>
              </w:rPr>
            </w:pPr>
            <w:r w:rsidDel="00000000" w:rsidR="00000000" w:rsidRPr="00000000">
              <w:rPr>
                <w:rtl w:val="0"/>
              </w:rPr>
            </w:r>
          </w:p>
        </w:tc>
        <w:tc>
          <w:tcPr/>
          <w:p w:rsidR="00000000" w:rsidDel="00000000" w:rsidP="00000000" w:rsidRDefault="00000000" w:rsidRPr="00000000" w14:paraId="00000372">
            <w:pPr>
              <w:jc w:val="center"/>
              <w:rPr>
                <w:rFonts w:ascii="Spectral" w:cs="Spectral" w:eastAsia="Spectral" w:hAnsi="Spectral"/>
                <w:sz w:val="22"/>
                <w:szCs w:val="22"/>
              </w:rPr>
            </w:pPr>
            <w:r w:rsidDel="00000000" w:rsidR="00000000" w:rsidRPr="00000000">
              <w:rPr>
                <w:rFonts w:ascii="Spectral" w:cs="Spectral" w:eastAsia="Spectral" w:hAnsi="Spectral"/>
                <w:sz w:val="22"/>
                <w:szCs w:val="22"/>
                <w:rtl w:val="0"/>
              </w:rPr>
              <w:t xml:space="preserve">Nigel Burton</w:t>
            </w:r>
          </w:p>
        </w:tc>
        <w:tc>
          <w:tcPr/>
          <w:p w:rsidR="00000000" w:rsidDel="00000000" w:rsidP="00000000" w:rsidRDefault="00000000" w:rsidRPr="00000000" w14:paraId="00000373">
            <w:pPr>
              <w:jc w:val="center"/>
              <w:rPr>
                <w:rFonts w:ascii="Spectral" w:cs="Spectral" w:eastAsia="Spectral" w:hAnsi="Spectral"/>
                <w:sz w:val="22"/>
                <w:szCs w:val="22"/>
              </w:rPr>
            </w:pPr>
            <w:r w:rsidDel="00000000" w:rsidR="00000000" w:rsidRPr="00000000">
              <w:rPr>
                <w:rtl w:val="0"/>
              </w:rPr>
            </w:r>
          </w:p>
          <w:p w:rsidR="00000000" w:rsidDel="00000000" w:rsidP="00000000" w:rsidRDefault="00000000" w:rsidRPr="00000000" w14:paraId="00000374">
            <w:pPr>
              <w:jc w:val="center"/>
              <w:rPr>
                <w:rFonts w:ascii="Spectral" w:cs="Spectral" w:eastAsia="Spectral" w:hAnsi="Spectral"/>
                <w:sz w:val="22"/>
                <w:szCs w:val="22"/>
              </w:rPr>
            </w:pPr>
            <w:r w:rsidDel="00000000" w:rsidR="00000000" w:rsidRPr="00000000">
              <w:rPr>
                <w:rFonts w:ascii="Spectral" w:cs="Spectral" w:eastAsia="Spectral" w:hAnsi="Spectral"/>
                <w:sz w:val="22"/>
                <w:szCs w:val="22"/>
                <w:rtl w:val="0"/>
              </w:rPr>
              <w:t xml:space="preserve"> Nigel.Burton@hants.gov.uk</w:t>
            </w:r>
          </w:p>
        </w:tc>
      </w:tr>
    </w:tbl>
    <w:p w:rsidR="00000000" w:rsidDel="00000000" w:rsidP="00000000" w:rsidRDefault="00000000" w:rsidRPr="00000000" w14:paraId="00000375">
      <w:pPr>
        <w:pStyle w:val="Heading2"/>
        <w:rPr>
          <w:rFonts w:ascii="Spectral" w:cs="Spectral" w:eastAsia="Spectral" w:hAnsi="Spectral"/>
        </w:rPr>
      </w:pPr>
      <w:bookmarkStart w:colFirst="0" w:colLast="0" w:name="_44sinio" w:id="13"/>
      <w:bookmarkEnd w:id="13"/>
      <w:r w:rsidDel="00000000" w:rsidR="00000000" w:rsidRPr="00000000">
        <w:rPr>
          <w:rFonts w:ascii="Spectral" w:cs="Spectral" w:eastAsia="Spectral" w:hAnsi="Spectral"/>
          <w:rtl w:val="0"/>
        </w:rPr>
        <w:t xml:space="preserve">Annex  12 - Table of changes 2022</w:t>
      </w:r>
    </w:p>
    <w:p w:rsidR="00000000" w:rsidDel="00000000" w:rsidP="00000000" w:rsidRDefault="00000000" w:rsidRPr="00000000" w14:paraId="00000376">
      <w:pPr>
        <w:jc w:val="center"/>
        <w:rPr>
          <w:rFonts w:ascii="Spectral" w:cs="Spectral" w:eastAsia="Spectral" w:hAnsi="Spectral"/>
          <w:b w:val="1"/>
          <w:color w:val="000000"/>
        </w:rPr>
      </w:pPr>
      <w:r w:rsidDel="00000000" w:rsidR="00000000" w:rsidRPr="00000000">
        <w:rPr>
          <w:rtl w:val="0"/>
        </w:rPr>
      </w:r>
    </w:p>
    <w:p w:rsidR="00000000" w:rsidDel="00000000" w:rsidP="00000000" w:rsidRDefault="00000000" w:rsidRPr="00000000" w14:paraId="00000377">
      <w:pPr>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Throughout the document changes have been made to punctuation, grammar and readability. These have not all been highlighted in the table below. </w:t>
      </w:r>
    </w:p>
    <w:p w:rsidR="00000000" w:rsidDel="00000000" w:rsidP="00000000" w:rsidRDefault="00000000" w:rsidRPr="00000000" w14:paraId="00000378">
      <w:pPr>
        <w:rPr>
          <w:rFonts w:ascii="Spectral" w:cs="Spectral" w:eastAsia="Spectral" w:hAnsi="Spectral"/>
          <w:color w:val="000000"/>
        </w:rPr>
      </w:pPr>
      <w:r w:rsidDel="00000000" w:rsidR="00000000" w:rsidRPr="00000000">
        <w:rPr>
          <w:rtl w:val="0"/>
        </w:rPr>
      </w:r>
    </w:p>
    <w:tbl>
      <w:tblPr>
        <w:tblStyle w:val="Table3"/>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7"/>
        <w:gridCol w:w="8012"/>
        <w:tblGridChange w:id="0">
          <w:tblGrid>
            <w:gridCol w:w="1617"/>
            <w:gridCol w:w="801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rPr>
                <w:rFonts w:ascii="Spectral" w:cs="Spectral" w:eastAsia="Spectral" w:hAnsi="Spectral"/>
                <w:b w:val="1"/>
                <w:color w:val="222a35"/>
              </w:rPr>
            </w:pPr>
            <w:r w:rsidDel="00000000" w:rsidR="00000000" w:rsidRPr="00000000">
              <w:rPr>
                <w:rFonts w:ascii="Spectral" w:cs="Spectral" w:eastAsia="Spectral" w:hAnsi="Spectral"/>
                <w:b w:val="1"/>
                <w:color w:val="222a35"/>
                <w:rtl w:val="0"/>
              </w:rPr>
              <w:t xml:space="preserve">Page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rPr>
                <w:rFonts w:ascii="Spectral" w:cs="Spectral" w:eastAsia="Spectral" w:hAnsi="Spectral"/>
                <w:b w:val="1"/>
                <w:color w:val="222a35"/>
              </w:rPr>
            </w:pPr>
            <w:r w:rsidDel="00000000" w:rsidR="00000000" w:rsidRPr="00000000">
              <w:rPr>
                <w:rFonts w:ascii="Spectral" w:cs="Spectral" w:eastAsia="Spectral" w:hAnsi="Spectral"/>
                <w:b w:val="1"/>
                <w:color w:val="222a35"/>
                <w:rtl w:val="0"/>
              </w:rPr>
              <w:t xml:space="preserve">Changes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rPr>
                <w:rFonts w:ascii="Spectral" w:cs="Spectral" w:eastAsia="Spectral" w:hAnsi="Spectral"/>
                <w:color w:val="222a35"/>
              </w:rPr>
            </w:pPr>
            <w:r w:rsidDel="00000000" w:rsidR="00000000" w:rsidRPr="00000000">
              <w:rPr>
                <w:rFonts w:ascii="Spectral" w:cs="Spectral" w:eastAsia="Spectral" w:hAnsi="Spectral"/>
                <w:color w:val="222a35"/>
                <w:rtl w:val="0"/>
              </w:rPr>
              <w:t xml:space="preserve">Throughout the document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rPr>
                <w:rFonts w:ascii="Spectral" w:cs="Spectral" w:eastAsia="Spectral" w:hAnsi="Spectral"/>
                <w:color w:val="222a35"/>
              </w:rPr>
            </w:pPr>
            <w:r w:rsidDel="00000000" w:rsidR="00000000" w:rsidRPr="00000000">
              <w:rPr>
                <w:rFonts w:ascii="Spectral" w:cs="Spectral" w:eastAsia="Spectral" w:hAnsi="Spectral"/>
                <w:color w:val="222a35"/>
                <w:rtl w:val="0"/>
              </w:rPr>
              <w:t xml:space="preserve">Reference to KCSiE 2022 updated to 2023</w:t>
            </w:r>
          </w:p>
          <w:p w:rsidR="00000000" w:rsidDel="00000000" w:rsidP="00000000" w:rsidRDefault="00000000" w:rsidRPr="00000000" w14:paraId="0000037D">
            <w:pPr>
              <w:rPr>
                <w:rFonts w:ascii="Spectral" w:cs="Spectral" w:eastAsia="Spectral" w:hAnsi="Spectral"/>
                <w:color w:val="222a35"/>
              </w:rPr>
            </w:pPr>
            <w:r w:rsidDel="00000000" w:rsidR="00000000" w:rsidRPr="00000000">
              <w:rPr>
                <w:rtl w:val="0"/>
              </w:rPr>
            </w:r>
          </w:p>
          <w:p w:rsidR="00000000" w:rsidDel="00000000" w:rsidP="00000000" w:rsidRDefault="00000000" w:rsidRPr="00000000" w14:paraId="0000037E">
            <w:pPr>
              <w:rPr>
                <w:rFonts w:ascii="Spectral" w:cs="Spectral" w:eastAsia="Spectral" w:hAnsi="Spectral"/>
                <w:color w:val="222a35"/>
              </w:rPr>
            </w:pPr>
            <w:r w:rsidDel="00000000" w:rsidR="00000000" w:rsidRPr="00000000">
              <w:rPr>
                <w:rFonts w:ascii="Spectral" w:cs="Spectral" w:eastAsia="Spectral" w:hAnsi="Spectral"/>
                <w:color w:val="222a35"/>
                <w:rtl w:val="0"/>
              </w:rPr>
              <w:t xml:space="preserve">Updated links to guidance and updated guidance</w:t>
            </w:r>
          </w:p>
          <w:p w:rsidR="00000000" w:rsidDel="00000000" w:rsidP="00000000" w:rsidRDefault="00000000" w:rsidRPr="00000000" w14:paraId="0000037F">
            <w:pPr>
              <w:rPr>
                <w:rFonts w:ascii="Spectral" w:cs="Spectral" w:eastAsia="Spectral" w:hAnsi="Spectral"/>
                <w:color w:val="222a35"/>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rPr>
                <w:rFonts w:ascii="Spectral" w:cs="Spectral" w:eastAsia="Spectral" w:hAnsi="Spectral"/>
                <w:color w:val="222a35"/>
              </w:rPr>
            </w:pPr>
            <w:r w:rsidDel="00000000" w:rsidR="00000000" w:rsidRPr="00000000">
              <w:rPr>
                <w:rFonts w:ascii="Spectral" w:cs="Spectral" w:eastAsia="Spectral" w:hAnsi="Spectral"/>
                <w:color w:val="222a35"/>
                <w:rtl w:val="0"/>
              </w:rPr>
              <w:t xml:space="preserve">4</w:t>
            </w:r>
          </w:p>
          <w:p w:rsidR="00000000" w:rsidDel="00000000" w:rsidP="00000000" w:rsidRDefault="00000000" w:rsidRPr="00000000" w14:paraId="00000381">
            <w:pPr>
              <w:rPr>
                <w:rFonts w:ascii="Spectral" w:cs="Spectral" w:eastAsia="Spectral" w:hAnsi="Spectral"/>
                <w:color w:val="222a35"/>
              </w:rPr>
            </w:pPr>
            <w:r w:rsidDel="00000000" w:rsidR="00000000" w:rsidRPr="00000000">
              <w:rPr>
                <w:rFonts w:ascii="Spectral" w:cs="Spectral" w:eastAsia="Spectral" w:hAnsi="Spectral"/>
                <w:color w:val="222a35"/>
                <w:rtl w:val="0"/>
              </w:rPr>
              <w:t xml:space="preserve">Leadership and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spacing w:line="259" w:lineRule="auto"/>
              <w:rPr>
                <w:rFonts w:ascii="Spectral" w:cs="Spectral" w:eastAsia="Spectral" w:hAnsi="Spectral"/>
                <w:color w:val="000000"/>
              </w:rPr>
            </w:pPr>
            <w:r w:rsidDel="00000000" w:rsidR="00000000" w:rsidRPr="00000000">
              <w:rPr>
                <w:rFonts w:ascii="Spectral" w:cs="Spectral" w:eastAsia="Spectral" w:hAnsi="Spectral"/>
                <w:color w:val="000000"/>
                <w:rtl w:val="0"/>
              </w:rPr>
              <w:t xml:space="preserve">As an employer we follow safer recruitment guidance as set out in KCSiE including informing shortlisted candidates that online searches will be carried out.</w:t>
            </w:r>
          </w:p>
          <w:p w:rsidR="00000000" w:rsidDel="00000000" w:rsidP="00000000" w:rsidRDefault="00000000" w:rsidRPr="00000000" w14:paraId="00000383">
            <w:pPr>
              <w:rPr>
                <w:rFonts w:ascii="Spectral" w:cs="Spectral" w:eastAsia="Spectral" w:hAnsi="Spectral"/>
                <w:color w:val="222a35"/>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rPr>
                <w:rFonts w:ascii="Spectral" w:cs="Spectral" w:eastAsia="Spectral" w:hAnsi="Spectral"/>
                <w:color w:val="222a35"/>
              </w:rPr>
            </w:pPr>
            <w:r w:rsidDel="00000000" w:rsidR="00000000" w:rsidRPr="00000000">
              <w:rPr>
                <w:rFonts w:ascii="Spectral" w:cs="Spectral" w:eastAsia="Spectral" w:hAnsi="Spectral"/>
                <w:color w:val="222a35"/>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rPr>
                <w:rFonts w:ascii="Spectral" w:cs="Spectral" w:eastAsia="Spectral" w:hAnsi="Spectral"/>
              </w:rPr>
            </w:pPr>
            <w:r w:rsidDel="00000000" w:rsidR="00000000" w:rsidRPr="00000000">
              <w:rPr>
                <w:rFonts w:ascii="Spectral" w:cs="Spectral" w:eastAsia="Spectral" w:hAnsi="Spectral"/>
                <w:color w:val="222a35"/>
                <w:rtl w:val="0"/>
              </w:rPr>
              <w:t xml:space="preserve">To reflect changes in KCSiE added in: </w:t>
            </w:r>
            <w:r w:rsidDel="00000000" w:rsidR="00000000" w:rsidRPr="00000000">
              <w:rPr>
                <w:rtl w:val="0"/>
              </w:rPr>
            </w:r>
          </w:p>
          <w:p w:rsidR="00000000" w:rsidDel="00000000" w:rsidP="00000000" w:rsidRDefault="00000000" w:rsidRPr="00000000" w14:paraId="00000386">
            <w:pPr>
              <w:rPr>
                <w:rFonts w:ascii="Spectral" w:cs="Spectral" w:eastAsia="Spectral" w:hAnsi="Spectral"/>
              </w:rPr>
            </w:pPr>
            <w:r w:rsidDel="00000000" w:rsidR="00000000" w:rsidRPr="00000000">
              <w:rPr>
                <w:rFonts w:ascii="Spectral" w:cs="Spectral" w:eastAsia="Spectral" w:hAnsi="Spectral"/>
                <w:rtl w:val="0"/>
              </w:rPr>
              <w:t xml:space="preserve">There should be appropriate filtering and monitoring in place on all school devices and school networks. That staff training should include understanding roles and responsibilities in relation to filtering and monitoring. To support schools with this the DfE have produced the following guidance: </w:t>
            </w:r>
            <w:hyperlink r:id="rId41">
              <w:r w:rsidDel="00000000" w:rsidR="00000000" w:rsidRPr="00000000">
                <w:rPr>
                  <w:rFonts w:ascii="Spectral" w:cs="Spectral" w:eastAsia="Spectral" w:hAnsi="Spectral"/>
                  <w:color w:val="0000ff"/>
                  <w:u w:val="single"/>
                  <w:rtl w:val="0"/>
                </w:rPr>
                <w:t xml:space="preserve">Meeting digital and technology standards in schools and colleges - Filtering and monitoring standards for schools and colleges - Guidance - GOV.UK (www.gov.uk)</w:t>
              </w:r>
            </w:hyperlink>
            <w:r w:rsidDel="00000000" w:rsidR="00000000" w:rsidRPr="00000000">
              <w:rPr>
                <w:rtl w:val="0"/>
              </w:rPr>
            </w:r>
          </w:p>
          <w:p w:rsidR="00000000" w:rsidDel="00000000" w:rsidP="00000000" w:rsidRDefault="00000000" w:rsidRPr="00000000" w14:paraId="00000387">
            <w:pPr>
              <w:rPr>
                <w:rFonts w:ascii="Spectral" w:cs="Spectral" w:eastAsia="Spectral" w:hAnsi="Spectral"/>
                <w:color w:val="222a35"/>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rPr>
                <w:rFonts w:ascii="Spectral" w:cs="Spectral" w:eastAsia="Spectral" w:hAnsi="Spectral"/>
                <w:color w:val="222a35"/>
              </w:rPr>
            </w:pPr>
            <w:r w:rsidDel="00000000" w:rsidR="00000000" w:rsidRPr="00000000">
              <w:rPr>
                <w:rFonts w:ascii="Spectral" w:cs="Spectral" w:eastAsia="Spectral" w:hAnsi="Spectral"/>
                <w:color w:val="222a35"/>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rPr>
                <w:rFonts w:ascii="Spectral" w:cs="Spectral" w:eastAsia="Spectral" w:hAnsi="Spectral"/>
              </w:rPr>
            </w:pPr>
            <w:r w:rsidDel="00000000" w:rsidR="00000000" w:rsidRPr="00000000">
              <w:rPr>
                <w:rFonts w:ascii="Spectral" w:cs="Spectral" w:eastAsia="Spectral" w:hAnsi="Spectral"/>
                <w:color w:val="222a35"/>
                <w:rtl w:val="0"/>
              </w:rPr>
              <w:t xml:space="preserve">To reflect changes in KCSiE added in: </w:t>
            </w:r>
            <w:r w:rsidDel="00000000" w:rsidR="00000000" w:rsidRPr="00000000">
              <w:rPr>
                <w:rtl w:val="0"/>
              </w:rPr>
            </w:r>
          </w:p>
          <w:p w:rsidR="00000000" w:rsidDel="00000000" w:rsidP="00000000" w:rsidRDefault="00000000" w:rsidRPr="00000000" w14:paraId="0000038A">
            <w:pPr>
              <w:rPr>
                <w:rFonts w:ascii="Spectral" w:cs="Spectral" w:eastAsia="Spectral" w:hAnsi="Spectral"/>
              </w:rPr>
            </w:pPr>
            <w:r w:rsidDel="00000000" w:rsidR="00000000" w:rsidRPr="00000000">
              <w:rPr>
                <w:rFonts w:ascii="Spectral" w:cs="Spectral" w:eastAsia="Spectral" w:hAnsi="Spectral"/>
                <w:rtl w:val="0"/>
              </w:rPr>
              <w:t xml:space="preserve">Education settings are directly responsible for ensuring they have the appropriate level of security protection procedures in place in order to safeguard their systems, staff and learners and review the effectiveness of these procedures periodically to keep up with evolving cyber-crime technologies. Guidance on e-security is available from the </w:t>
            </w:r>
            <w:hyperlink r:id="rId42">
              <w:r w:rsidDel="00000000" w:rsidR="00000000" w:rsidRPr="00000000">
                <w:rPr>
                  <w:rFonts w:ascii="Spectral" w:cs="Spectral" w:eastAsia="Spectral" w:hAnsi="Spectral"/>
                  <w:color w:val="0000ff"/>
                  <w:u w:val="single"/>
                  <w:rtl w:val="0"/>
                </w:rPr>
                <w:t xml:space="preserve">National Education Network.</w:t>
              </w:r>
            </w:hyperlink>
            <w:r w:rsidDel="00000000" w:rsidR="00000000" w:rsidRPr="00000000">
              <w:rPr>
                <w:rFonts w:ascii="Spectral" w:cs="Spectral" w:eastAsia="Spectral" w:hAnsi="Spectral"/>
                <w:rtl w:val="0"/>
              </w:rPr>
              <w:t xml:space="preserve"> In addition, schools and colleges should consider meeting the </w:t>
            </w:r>
            <w:hyperlink r:id="rId43">
              <w:r w:rsidDel="00000000" w:rsidR="00000000" w:rsidRPr="00000000">
                <w:rPr>
                  <w:rFonts w:ascii="Spectral" w:cs="Spectral" w:eastAsia="Spectral" w:hAnsi="Spectral"/>
                  <w:color w:val="0000ff"/>
                  <w:u w:val="single"/>
                  <w:rtl w:val="0"/>
                </w:rPr>
                <w:t xml:space="preserve">Cyber security standards for schools and colleges.GOV.UK.</w:t>
              </w:r>
            </w:hyperlink>
            <w:r w:rsidDel="00000000" w:rsidR="00000000" w:rsidRPr="00000000">
              <w:rPr>
                <w:rFonts w:ascii="Spectral" w:cs="Spectral" w:eastAsia="Spectral" w:hAnsi="Spectral"/>
                <w:rtl w:val="0"/>
              </w:rPr>
              <w:t xml:space="preserve"> Broader guidance on cyber security including considerations for governance advisory board and trustees can be found at </w:t>
            </w:r>
            <w:hyperlink r:id="rId44">
              <w:r w:rsidDel="00000000" w:rsidR="00000000" w:rsidRPr="00000000">
                <w:rPr>
                  <w:rFonts w:ascii="Spectral" w:cs="Spectral" w:eastAsia="Spectral" w:hAnsi="Spectral"/>
                  <w:color w:val="0000ff"/>
                  <w:u w:val="single"/>
                  <w:rtl w:val="0"/>
                </w:rPr>
                <w:t xml:space="preserve">Cyber security training for school staff - NCSC.GOV.UK</w:t>
              </w:r>
            </w:hyperlink>
            <w:r w:rsidDel="00000000" w:rsidR="00000000" w:rsidRPr="00000000">
              <w:rPr>
                <w:rtl w:val="0"/>
              </w:rPr>
            </w:r>
          </w:p>
          <w:p w:rsidR="00000000" w:rsidDel="00000000" w:rsidP="00000000" w:rsidRDefault="00000000" w:rsidRPr="00000000" w14:paraId="0000038B">
            <w:pPr>
              <w:rPr>
                <w:rFonts w:ascii="Spectral" w:cs="Spectral" w:eastAsia="Spectral" w:hAnsi="Spectral"/>
                <w:color w:val="222a35"/>
              </w:rPr>
            </w:pPr>
            <w:r w:rsidDel="00000000" w:rsidR="00000000" w:rsidRPr="00000000">
              <w:rPr>
                <w:rtl w:val="0"/>
              </w:rPr>
            </w:r>
          </w:p>
        </w:tc>
      </w:tr>
    </w:tbl>
    <w:p w:rsidR="00000000" w:rsidDel="00000000" w:rsidP="00000000" w:rsidRDefault="00000000" w:rsidRPr="00000000" w14:paraId="0000038C">
      <w:pPr>
        <w:rPr>
          <w:rFonts w:ascii="Spectral" w:cs="Spectral" w:eastAsia="Spectral" w:hAnsi="Spectral"/>
          <w:color w:val="000000"/>
        </w:rPr>
      </w:pPr>
      <w:r w:rsidDel="00000000" w:rsidR="00000000" w:rsidRPr="00000000">
        <w:rPr>
          <w:rtl w:val="0"/>
        </w:rPr>
      </w:r>
    </w:p>
    <w:sectPr>
      <w:headerReference r:id="rId45" w:type="even"/>
      <w:type w:val="continuous"/>
      <w:pgSz w:h="16840" w:w="11907" w:orient="portrait"/>
      <w:pgMar w:bottom="1134"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2023/24</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Keeping Children Safe in Education 2023 Part 4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section 2 paragraph 399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11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1">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395" w:hanging="360"/>
      </w:pPr>
      <w:rPr>
        <w:rFonts w:ascii="Noto Sans Symbols" w:cs="Noto Sans Symbols" w:eastAsia="Noto Sans Symbols" w:hAnsi="Noto Sans Symbols"/>
      </w:rPr>
    </w:lvl>
    <w:lvl w:ilvl="1">
      <w:start w:val="1"/>
      <w:numFmt w:val="bullet"/>
      <w:lvlText w:val="o"/>
      <w:lvlJc w:val="left"/>
      <w:pPr>
        <w:ind w:left="2115" w:hanging="360"/>
      </w:pPr>
      <w:rPr>
        <w:rFonts w:ascii="Courier New" w:cs="Courier New" w:eastAsia="Courier New" w:hAnsi="Courier New"/>
      </w:rPr>
    </w:lvl>
    <w:lvl w:ilvl="2">
      <w:start w:val="1"/>
      <w:numFmt w:val="bullet"/>
      <w:lvlText w:val="▪"/>
      <w:lvlJc w:val="left"/>
      <w:pPr>
        <w:ind w:left="2835" w:hanging="360"/>
      </w:pPr>
      <w:rPr>
        <w:rFonts w:ascii="Noto Sans Symbols" w:cs="Noto Sans Symbols" w:eastAsia="Noto Sans Symbols" w:hAnsi="Noto Sans Symbols"/>
      </w:rPr>
    </w:lvl>
    <w:lvl w:ilvl="3">
      <w:start w:val="1"/>
      <w:numFmt w:val="bullet"/>
      <w:lvlText w:val="●"/>
      <w:lvlJc w:val="left"/>
      <w:pPr>
        <w:ind w:left="3555" w:hanging="360"/>
      </w:pPr>
      <w:rPr>
        <w:rFonts w:ascii="Noto Sans Symbols" w:cs="Noto Sans Symbols" w:eastAsia="Noto Sans Symbols" w:hAnsi="Noto Sans Symbols"/>
      </w:rPr>
    </w:lvl>
    <w:lvl w:ilvl="4">
      <w:start w:val="1"/>
      <w:numFmt w:val="bullet"/>
      <w:lvlText w:val="o"/>
      <w:lvlJc w:val="left"/>
      <w:pPr>
        <w:ind w:left="4275" w:hanging="360"/>
      </w:pPr>
      <w:rPr>
        <w:rFonts w:ascii="Courier New" w:cs="Courier New" w:eastAsia="Courier New" w:hAnsi="Courier New"/>
      </w:rPr>
    </w:lvl>
    <w:lvl w:ilvl="5">
      <w:start w:val="1"/>
      <w:numFmt w:val="bullet"/>
      <w:lvlText w:val="▪"/>
      <w:lvlJc w:val="left"/>
      <w:pPr>
        <w:ind w:left="4995" w:hanging="360"/>
      </w:pPr>
      <w:rPr>
        <w:rFonts w:ascii="Noto Sans Symbols" w:cs="Noto Sans Symbols" w:eastAsia="Noto Sans Symbols" w:hAnsi="Noto Sans Symbols"/>
      </w:rPr>
    </w:lvl>
    <w:lvl w:ilvl="6">
      <w:start w:val="1"/>
      <w:numFmt w:val="bullet"/>
      <w:lvlText w:val="●"/>
      <w:lvlJc w:val="left"/>
      <w:pPr>
        <w:ind w:left="5715" w:hanging="360"/>
      </w:pPr>
      <w:rPr>
        <w:rFonts w:ascii="Noto Sans Symbols" w:cs="Noto Sans Symbols" w:eastAsia="Noto Sans Symbols" w:hAnsi="Noto Sans Symbols"/>
      </w:rPr>
    </w:lvl>
    <w:lvl w:ilvl="7">
      <w:start w:val="1"/>
      <w:numFmt w:val="bullet"/>
      <w:lvlText w:val="o"/>
      <w:lvlJc w:val="left"/>
      <w:pPr>
        <w:ind w:left="6435" w:hanging="360"/>
      </w:pPr>
      <w:rPr>
        <w:rFonts w:ascii="Courier New" w:cs="Courier New" w:eastAsia="Courier New" w:hAnsi="Courier New"/>
      </w:rPr>
    </w:lvl>
    <w:lvl w:ilvl="8">
      <w:start w:val="1"/>
      <w:numFmt w:val="bullet"/>
      <w:lvlText w:val="▪"/>
      <w:lvlJc w:val="left"/>
      <w:pPr>
        <w:ind w:left="7155"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b w:val="0"/>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22">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3">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357"/>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720" w:line="260" w:lineRule="auto"/>
    </w:pPr>
    <w:rPr>
      <w:rFonts w:ascii="Calibri" w:cs="Calibri" w:eastAsia="Calibri" w:hAnsi="Calibri"/>
      <w:smallCaps w:val="1"/>
      <w:color w:val="4f81b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Child.protection@hants.gov.uk" TargetMode="External"/><Relationship Id="rId20" Type="http://schemas.openxmlformats.org/officeDocument/2006/relationships/image" Target="media/image13.png"/><Relationship Id="rId42" Type="http://schemas.openxmlformats.org/officeDocument/2006/relationships/hyperlink" Target="https://www.nen.gov.uk/" TargetMode="External"/><Relationship Id="rId41" Type="http://schemas.openxmlformats.org/officeDocument/2006/relationships/hyperlink" Target="https://www.gov.uk/guidance/meeting-digital-and-technology-standards-in-schools-and-colleges/filtering-and-monitoring-standards-for-schools-and-colleges" TargetMode="External"/><Relationship Id="rId22" Type="http://schemas.openxmlformats.org/officeDocument/2006/relationships/image" Target="media/image17.png"/><Relationship Id="rId44" Type="http://schemas.openxmlformats.org/officeDocument/2006/relationships/hyperlink" Target="https://www.ncsc.gov.uk/information/cyber-security-training-schools" TargetMode="External"/><Relationship Id="rId21" Type="http://schemas.openxmlformats.org/officeDocument/2006/relationships/image" Target="media/image3.png"/><Relationship Id="rId43" Type="http://schemas.openxmlformats.org/officeDocument/2006/relationships/hyperlink" Target="https://www.gov.uk/guidance/meeting-digital-and-technology-standards-in-schools-and-colleges/cyber-security-standards-for-schools-and-colleges" TargetMode="External"/><Relationship Id="rId24" Type="http://schemas.openxmlformats.org/officeDocument/2006/relationships/header" Target="header3.xml"/><Relationship Id="rId23" Type="http://schemas.openxmlformats.org/officeDocument/2006/relationships/header" Target="header1.xml"/><Relationship Id="rId45"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4.png"/><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6.png"/><Relationship Id="rId7" Type="http://schemas.openxmlformats.org/officeDocument/2006/relationships/image" Target="media/image1.jpg"/><Relationship Id="rId8" Type="http://schemas.openxmlformats.org/officeDocument/2006/relationships/image" Target="media/image8.png"/><Relationship Id="rId31" Type="http://schemas.openxmlformats.org/officeDocument/2006/relationships/image" Target="media/image4.png"/><Relationship Id="rId30" Type="http://schemas.openxmlformats.org/officeDocument/2006/relationships/image" Target="media/image2.png"/><Relationship Id="rId11" Type="http://schemas.openxmlformats.org/officeDocument/2006/relationships/hyperlink" Target="https://www.npcc.police.uk/SysSiteAssets/media/downloads/publications/publications-log/2020/when-to-call-the-police--guidance-for-schools-and-colleges.pdf" TargetMode="External"/><Relationship Id="rId33" Type="http://schemas.openxmlformats.org/officeDocument/2006/relationships/header" Target="header5.xml"/><Relationship Id="rId10" Type="http://schemas.openxmlformats.org/officeDocument/2006/relationships/image" Target="media/image9.png"/><Relationship Id="rId32" Type="http://schemas.openxmlformats.org/officeDocument/2006/relationships/hyperlink" Target="mailto:child.protection@hants.gov.uk" TargetMode="External"/><Relationship Id="rId13" Type="http://schemas.openxmlformats.org/officeDocument/2006/relationships/image" Target="media/image16.png"/><Relationship Id="rId35" Type="http://schemas.openxmlformats.org/officeDocument/2006/relationships/hyperlink" Target="https://www.gov.uk/guidance/meeting-digital-and-technology-standards-in-schools-and-colleges/filtering-and-monitoring-standards-for-schools-and-colleges" TargetMode="External"/><Relationship Id="rId12" Type="http://schemas.openxmlformats.org/officeDocument/2006/relationships/image" Target="media/image10.png"/><Relationship Id="rId34" Type="http://schemas.openxmlformats.org/officeDocument/2006/relationships/hyperlink" Target="https://apwg.org/" TargetMode="External"/><Relationship Id="rId15" Type="http://schemas.openxmlformats.org/officeDocument/2006/relationships/image" Target="media/image15.png"/><Relationship Id="rId37" Type="http://schemas.openxmlformats.org/officeDocument/2006/relationships/hyperlink" Target="https://www.gov.uk/guidance/meeting-digital-and-technology-standards-in-schools-and-colleges/cyber-security-standards-for-schools-and-colleges" TargetMode="External"/><Relationship Id="rId14" Type="http://schemas.openxmlformats.org/officeDocument/2006/relationships/image" Target="media/image18.png"/><Relationship Id="rId36" Type="http://schemas.openxmlformats.org/officeDocument/2006/relationships/hyperlink" Target="https://www.nen.gov.uk/" TargetMode="External"/><Relationship Id="rId17" Type="http://schemas.openxmlformats.org/officeDocument/2006/relationships/image" Target="media/image12.png"/><Relationship Id="rId39" Type="http://schemas.openxmlformats.org/officeDocument/2006/relationships/hyperlink" Target="mailto:help@nspcc.org.uk" TargetMode="External"/><Relationship Id="rId16" Type="http://schemas.openxmlformats.org/officeDocument/2006/relationships/image" Target="media/image7.png"/><Relationship Id="rId38" Type="http://schemas.openxmlformats.org/officeDocument/2006/relationships/hyperlink" Target="https://www.ncsc.gov.uk/information/cyber-security-training-schools" TargetMode="External"/><Relationship Id="rId19" Type="http://schemas.openxmlformats.org/officeDocument/2006/relationships/image" Target="media/image11.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